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7FD2C" w14:textId="669EA25F" w:rsidR="00C8279F" w:rsidRPr="00DA4B3A" w:rsidRDefault="00BE3892" w:rsidP="00BE3892">
      <w:pPr>
        <w:rPr>
          <w:rFonts w:eastAsia="Times New Roman" w:cs="Arial"/>
          <w:b/>
          <w:sz w:val="28"/>
          <w:szCs w:val="28"/>
        </w:rPr>
      </w:pPr>
      <w:r w:rsidRPr="00DA4B3A">
        <w:rPr>
          <w:rFonts w:eastAsia="Times New Roman" w:cs="Arial"/>
          <w:b/>
          <w:sz w:val="28"/>
          <w:szCs w:val="28"/>
        </w:rPr>
        <w:t>M</w:t>
      </w:r>
      <w:r w:rsidR="007B2D1C" w:rsidRPr="00DA4B3A">
        <w:rPr>
          <w:rFonts w:eastAsia="Times New Roman" w:cs="Arial"/>
          <w:b/>
          <w:sz w:val="28"/>
          <w:szCs w:val="28"/>
        </w:rPr>
        <w:t>arketing plan</w:t>
      </w:r>
      <w:r w:rsidR="009B0FBE" w:rsidRPr="00DA4B3A">
        <w:rPr>
          <w:rFonts w:eastAsia="Times New Roman" w:cs="Arial"/>
          <w:b/>
          <w:sz w:val="28"/>
          <w:szCs w:val="28"/>
        </w:rPr>
        <w:tab/>
      </w:r>
      <w:r w:rsidR="009B0FBE" w:rsidRPr="00DA4B3A">
        <w:rPr>
          <w:rFonts w:eastAsia="Times New Roman" w:cs="Arial"/>
          <w:b/>
          <w:sz w:val="28"/>
          <w:szCs w:val="28"/>
        </w:rPr>
        <w:tab/>
      </w:r>
    </w:p>
    <w:p w14:paraId="3D1830A4" w14:textId="77777777" w:rsidR="00C8279F" w:rsidRPr="00DA4B3A" w:rsidRDefault="00C8279F" w:rsidP="00C8279F">
      <w:pPr>
        <w:rPr>
          <w:rFonts w:eastAsia="Times New Roman" w:cs="Arial"/>
          <w:b/>
          <w:sz w:val="22"/>
        </w:rPr>
      </w:pPr>
      <w:r w:rsidRPr="00DA4B3A">
        <w:rPr>
          <w:rFonts w:eastAsia="Times New Roman" w:cs="Arial"/>
          <w:b/>
          <w:sz w:val="22"/>
        </w:rPr>
        <w:t>Background</w:t>
      </w:r>
    </w:p>
    <w:p w14:paraId="19AE4ED2" w14:textId="6CF47761" w:rsidR="00DA4B3A" w:rsidRPr="00DA4B3A" w:rsidRDefault="00C8279F" w:rsidP="00C8279F">
      <w:pPr>
        <w:rPr>
          <w:rFonts w:eastAsia="Times New Roman" w:cs="Arial"/>
          <w:sz w:val="22"/>
        </w:rPr>
      </w:pPr>
      <w:r w:rsidRPr="00DA4B3A">
        <w:rPr>
          <w:rFonts w:eastAsia="Times New Roman" w:cs="Arial"/>
          <w:sz w:val="22"/>
        </w:rPr>
        <w:t>Th</w:t>
      </w:r>
      <w:r w:rsidR="00442190">
        <w:rPr>
          <w:rFonts w:eastAsia="Times New Roman" w:cs="Arial"/>
          <w:sz w:val="22"/>
        </w:rPr>
        <w:t xml:space="preserve">e </w:t>
      </w:r>
      <w:r w:rsidR="0037037D" w:rsidRPr="00DA4B3A">
        <w:rPr>
          <w:rFonts w:eastAsia="Times New Roman" w:cs="Arial"/>
          <w:sz w:val="22"/>
        </w:rPr>
        <w:t>Lottery</w:t>
      </w:r>
      <w:r w:rsidR="00BE3892" w:rsidRPr="00DA4B3A">
        <w:rPr>
          <w:rFonts w:eastAsia="Times New Roman" w:cs="Arial"/>
          <w:sz w:val="22"/>
        </w:rPr>
        <w:t xml:space="preserve"> is </w:t>
      </w:r>
      <w:r w:rsidR="00CF2112" w:rsidRPr="00DA4B3A">
        <w:rPr>
          <w:rFonts w:eastAsia="Times New Roman" w:cs="Arial"/>
          <w:sz w:val="22"/>
        </w:rPr>
        <w:t xml:space="preserve">provided </w:t>
      </w:r>
      <w:r w:rsidR="00BE3892" w:rsidRPr="00DA4B3A">
        <w:rPr>
          <w:rFonts w:eastAsia="Times New Roman" w:cs="Arial"/>
          <w:sz w:val="22"/>
        </w:rPr>
        <w:t>by Gatherwell</w:t>
      </w:r>
      <w:r w:rsidR="00CF2112" w:rsidRPr="00DA4B3A">
        <w:rPr>
          <w:rFonts w:eastAsia="Times New Roman" w:cs="Arial"/>
          <w:sz w:val="22"/>
        </w:rPr>
        <w:t xml:space="preserve"> and managed by </w:t>
      </w:r>
      <w:r w:rsidR="00DA4B3A" w:rsidRPr="00DA4B3A">
        <w:rPr>
          <w:rFonts w:eastAsia="Times New Roman" w:cs="Arial"/>
          <w:sz w:val="22"/>
        </w:rPr>
        <w:t xml:space="preserve">{insert your organisations name - </w:t>
      </w:r>
      <w:r w:rsidR="00ED6799" w:rsidRPr="00DA4B3A">
        <w:rPr>
          <w:rFonts w:eastAsia="Times New Roman" w:cs="Arial"/>
          <w:sz w:val="22"/>
        </w:rPr>
        <w:t xml:space="preserve">you are </w:t>
      </w:r>
      <w:r w:rsidR="00CF2112" w:rsidRPr="00DA4B3A">
        <w:rPr>
          <w:rFonts w:eastAsia="Times New Roman" w:cs="Arial"/>
          <w:sz w:val="22"/>
        </w:rPr>
        <w:t>classed as the lottery operator</w:t>
      </w:r>
      <w:r w:rsidR="00ED6799" w:rsidRPr="00DA4B3A">
        <w:rPr>
          <w:rFonts w:eastAsia="Times New Roman" w:cs="Arial"/>
          <w:sz w:val="22"/>
        </w:rPr>
        <w:t xml:space="preserve"> – it’s yours</w:t>
      </w:r>
      <w:r w:rsidR="00DA4B3A" w:rsidRPr="00DA4B3A">
        <w:rPr>
          <w:rFonts w:eastAsia="Times New Roman" w:cs="Arial"/>
          <w:sz w:val="22"/>
        </w:rPr>
        <w:t>}</w:t>
      </w:r>
      <w:r w:rsidR="00BE3892" w:rsidRPr="00DA4B3A">
        <w:rPr>
          <w:rFonts w:eastAsia="Times New Roman" w:cs="Arial"/>
          <w:sz w:val="22"/>
        </w:rPr>
        <w:t xml:space="preserve">. </w:t>
      </w:r>
      <w:r w:rsidR="007B2D1C" w:rsidRPr="00DA4B3A">
        <w:rPr>
          <w:rFonts w:eastAsia="Times New Roman" w:cs="Arial"/>
          <w:sz w:val="22"/>
        </w:rPr>
        <w:t>Ongoing</w:t>
      </w:r>
      <w:r w:rsidRPr="00DA4B3A">
        <w:rPr>
          <w:rFonts w:eastAsia="Times New Roman" w:cs="Arial"/>
          <w:sz w:val="22"/>
        </w:rPr>
        <w:t xml:space="preserve"> marketing</w:t>
      </w:r>
      <w:r w:rsidR="007B2D1C" w:rsidRPr="00DA4B3A">
        <w:rPr>
          <w:rFonts w:eastAsia="Times New Roman" w:cs="Arial"/>
          <w:sz w:val="22"/>
        </w:rPr>
        <w:t xml:space="preserve"> and selling tickets</w:t>
      </w:r>
      <w:r w:rsidRPr="00DA4B3A">
        <w:rPr>
          <w:rFonts w:eastAsia="Times New Roman" w:cs="Arial"/>
          <w:sz w:val="22"/>
        </w:rPr>
        <w:t xml:space="preserve"> for the Lott</w:t>
      </w:r>
      <w:r w:rsidR="0037037D" w:rsidRPr="00DA4B3A">
        <w:rPr>
          <w:rFonts w:eastAsia="Times New Roman" w:cs="Arial"/>
          <w:sz w:val="22"/>
        </w:rPr>
        <w:t xml:space="preserve">ery </w:t>
      </w:r>
      <w:r w:rsidR="00BE3892" w:rsidRPr="00DA4B3A">
        <w:rPr>
          <w:rFonts w:eastAsia="Times New Roman" w:cs="Arial"/>
          <w:sz w:val="22"/>
        </w:rPr>
        <w:t>is</w:t>
      </w:r>
      <w:r w:rsidRPr="00DA4B3A">
        <w:rPr>
          <w:rFonts w:eastAsia="Times New Roman" w:cs="Arial"/>
          <w:sz w:val="22"/>
        </w:rPr>
        <w:t xml:space="preserve"> carried out by the good causes signed up to the scheme</w:t>
      </w:r>
      <w:r w:rsidR="007B2D1C" w:rsidRPr="00DA4B3A">
        <w:rPr>
          <w:rFonts w:eastAsia="Times New Roman" w:cs="Arial"/>
          <w:sz w:val="22"/>
        </w:rPr>
        <w:t>,</w:t>
      </w:r>
      <w:r w:rsidRPr="00DA4B3A">
        <w:rPr>
          <w:rFonts w:eastAsia="Times New Roman" w:cs="Arial"/>
          <w:sz w:val="22"/>
        </w:rPr>
        <w:t xml:space="preserve"> with support from Gatherwell</w:t>
      </w:r>
      <w:r w:rsidR="00DA4B3A" w:rsidRPr="00DA4B3A">
        <w:rPr>
          <w:rFonts w:eastAsia="Times New Roman" w:cs="Arial"/>
          <w:sz w:val="22"/>
        </w:rPr>
        <w:t xml:space="preserve"> through the national bolt-on and ongoing marketing support and advice.</w:t>
      </w:r>
    </w:p>
    <w:p w14:paraId="10237415" w14:textId="7ACA112F" w:rsidR="008061D6" w:rsidRPr="00DA4B3A" w:rsidRDefault="00DA4B3A" w:rsidP="00C8279F">
      <w:pPr>
        <w:rPr>
          <w:rFonts w:eastAsia="Times New Roman" w:cs="Arial"/>
          <w:sz w:val="22"/>
        </w:rPr>
      </w:pPr>
      <w:r w:rsidRPr="00DA4B3A">
        <w:rPr>
          <w:rFonts w:eastAsia="Times New Roman" w:cs="Arial"/>
          <w:sz w:val="22"/>
        </w:rPr>
        <w:t xml:space="preserve">We, the lottery operator, </w:t>
      </w:r>
      <w:r w:rsidR="00BE3892" w:rsidRPr="00DA4B3A">
        <w:rPr>
          <w:rFonts w:eastAsia="Times New Roman" w:cs="Arial"/>
          <w:sz w:val="22"/>
        </w:rPr>
        <w:t>provide</w:t>
      </w:r>
      <w:r w:rsidR="007B2D1C" w:rsidRPr="00DA4B3A">
        <w:rPr>
          <w:rFonts w:eastAsia="Times New Roman" w:cs="Arial"/>
          <w:sz w:val="22"/>
        </w:rPr>
        <w:t xml:space="preserve"> ongoing promotion of </w:t>
      </w:r>
      <w:r w:rsidR="00C8279F" w:rsidRPr="00DA4B3A">
        <w:rPr>
          <w:rFonts w:eastAsia="Times New Roman" w:cs="Arial"/>
          <w:sz w:val="22"/>
        </w:rPr>
        <w:t xml:space="preserve">the lottery </w:t>
      </w:r>
      <w:r w:rsidR="007B2D1C" w:rsidRPr="00DA4B3A">
        <w:rPr>
          <w:rFonts w:eastAsia="Times New Roman" w:cs="Arial"/>
          <w:sz w:val="22"/>
        </w:rPr>
        <w:t xml:space="preserve">to </w:t>
      </w:r>
      <w:r w:rsidR="0037037D" w:rsidRPr="00DA4B3A">
        <w:rPr>
          <w:rFonts w:eastAsia="Times New Roman" w:cs="Arial"/>
          <w:sz w:val="22"/>
        </w:rPr>
        <w:t>recruit new</w:t>
      </w:r>
      <w:r w:rsidR="007B2D1C" w:rsidRPr="00DA4B3A">
        <w:rPr>
          <w:rFonts w:eastAsia="Times New Roman" w:cs="Arial"/>
          <w:sz w:val="22"/>
        </w:rPr>
        <w:t xml:space="preserve"> local good causes</w:t>
      </w:r>
      <w:r w:rsidR="0037037D" w:rsidRPr="00DA4B3A">
        <w:rPr>
          <w:rFonts w:eastAsia="Times New Roman" w:cs="Arial"/>
          <w:sz w:val="22"/>
        </w:rPr>
        <w:t xml:space="preserve">. </w:t>
      </w:r>
    </w:p>
    <w:p w14:paraId="45E7B537" w14:textId="7B633EE9" w:rsidR="007B2D1C" w:rsidRPr="00DA4B3A" w:rsidRDefault="007B2D1C" w:rsidP="00C8279F">
      <w:pPr>
        <w:rPr>
          <w:rFonts w:eastAsia="Times New Roman" w:cs="Arial"/>
          <w:bCs/>
          <w:sz w:val="22"/>
        </w:rPr>
      </w:pPr>
      <w:r w:rsidRPr="00DA4B3A">
        <w:rPr>
          <w:rFonts w:eastAsia="Times New Roman" w:cs="Arial"/>
          <w:b/>
          <w:sz w:val="22"/>
        </w:rPr>
        <w:t>Budget</w:t>
      </w:r>
      <w:r w:rsidR="0037037D" w:rsidRPr="00DA4B3A">
        <w:rPr>
          <w:rFonts w:eastAsia="Times New Roman" w:cs="Arial"/>
          <w:b/>
          <w:sz w:val="22"/>
        </w:rPr>
        <w:t xml:space="preserve"> – </w:t>
      </w:r>
      <w:r w:rsidR="0037037D" w:rsidRPr="00DA4B3A">
        <w:rPr>
          <w:rFonts w:eastAsia="Times New Roman" w:cs="Arial"/>
          <w:bCs/>
          <w:sz w:val="22"/>
        </w:rPr>
        <w:t>Can you secure a budget? Can you incentivise the Good Cause recruitment on an annual basis perhaps? Gatherwell do this with their in-house lotteries and it works exceedingly well. £250 is offered as a prize for Good Causes to sign up and sell tickets. Those which have done so and achieved 20 or more ticket sales are entered into a random draw for the £250 prize. This is awarded in the new year with PR around the competition.</w:t>
      </w:r>
    </w:p>
    <w:p w14:paraId="11FBBFE5" w14:textId="77777777" w:rsidR="007B2D1C" w:rsidRPr="00DA4B3A" w:rsidRDefault="007B2D1C" w:rsidP="00C8279F">
      <w:pPr>
        <w:rPr>
          <w:rFonts w:eastAsia="Times New Roman" w:cs="Arial"/>
          <w:b/>
          <w:sz w:val="22"/>
        </w:rPr>
      </w:pPr>
      <w:r w:rsidRPr="00DA4B3A">
        <w:rPr>
          <w:rFonts w:eastAsia="Times New Roman" w:cs="Arial"/>
          <w:b/>
          <w:sz w:val="22"/>
        </w:rPr>
        <w:t>Objectives</w:t>
      </w:r>
    </w:p>
    <w:p w14:paraId="1DF24F86" w14:textId="4E2AA121" w:rsidR="007C5BE0" w:rsidRPr="00DA4B3A" w:rsidRDefault="00DA4B3A" w:rsidP="003530B8">
      <w:pPr>
        <w:pStyle w:val="ListParagraph"/>
        <w:numPr>
          <w:ilvl w:val="0"/>
          <w:numId w:val="4"/>
        </w:numPr>
        <w:rPr>
          <w:rFonts w:cs="Arial"/>
          <w:sz w:val="22"/>
        </w:rPr>
      </w:pPr>
      <w:r w:rsidRPr="00DA4B3A">
        <w:rPr>
          <w:rFonts w:cs="Arial"/>
          <w:sz w:val="22"/>
        </w:rPr>
        <w:t>A 30%</w:t>
      </w:r>
      <w:r w:rsidR="00BE3892" w:rsidRPr="00DA4B3A">
        <w:rPr>
          <w:rFonts w:cs="Arial"/>
          <w:sz w:val="22"/>
        </w:rPr>
        <w:t xml:space="preserve"> </w:t>
      </w:r>
      <w:r w:rsidRPr="00DA4B3A">
        <w:rPr>
          <w:rFonts w:cs="Arial"/>
          <w:sz w:val="22"/>
        </w:rPr>
        <w:t>increase in</w:t>
      </w:r>
      <w:r w:rsidR="00BE3892" w:rsidRPr="00DA4B3A">
        <w:rPr>
          <w:rFonts w:cs="Arial"/>
          <w:sz w:val="22"/>
        </w:rPr>
        <w:t xml:space="preserve"> g</w:t>
      </w:r>
      <w:r w:rsidR="004B0DA7" w:rsidRPr="00DA4B3A">
        <w:rPr>
          <w:rFonts w:cs="Arial"/>
          <w:sz w:val="22"/>
        </w:rPr>
        <w:t xml:space="preserve">ood causes signed up by </w:t>
      </w:r>
      <w:r w:rsidRPr="00DA4B3A">
        <w:rPr>
          <w:rFonts w:cs="Arial"/>
          <w:sz w:val="22"/>
        </w:rPr>
        <w:t>xx</w:t>
      </w:r>
      <w:r w:rsidR="0037037D" w:rsidRPr="00DA4B3A">
        <w:rPr>
          <w:rFonts w:cs="Arial"/>
          <w:sz w:val="22"/>
        </w:rPr>
        <w:t xml:space="preserve"> (or another target, it’s up to you)</w:t>
      </w:r>
    </w:p>
    <w:p w14:paraId="73E18FD5" w14:textId="77777777" w:rsidR="007B2D1C" w:rsidRPr="00DA4B3A" w:rsidRDefault="007B2D1C">
      <w:pPr>
        <w:rPr>
          <w:rFonts w:eastAsia="Times New Roman" w:cs="Arial"/>
          <w:b/>
          <w:sz w:val="22"/>
        </w:rPr>
      </w:pPr>
      <w:r w:rsidRPr="00DA4B3A">
        <w:rPr>
          <w:rFonts w:eastAsia="Times New Roman" w:cs="Arial"/>
          <w:b/>
          <w:sz w:val="22"/>
        </w:rPr>
        <w:t>Strategy</w:t>
      </w:r>
    </w:p>
    <w:p w14:paraId="2F57DB83" w14:textId="76F94B0D" w:rsidR="007B2D1C" w:rsidRPr="00DA4B3A" w:rsidRDefault="00BE3892">
      <w:pPr>
        <w:rPr>
          <w:rFonts w:eastAsia="Times New Roman" w:cs="Arial"/>
          <w:sz w:val="22"/>
        </w:rPr>
      </w:pPr>
      <w:r w:rsidRPr="00DA4B3A">
        <w:rPr>
          <w:rFonts w:eastAsia="Times New Roman" w:cs="Arial"/>
          <w:sz w:val="22"/>
        </w:rPr>
        <w:t>P</w:t>
      </w:r>
      <w:r w:rsidR="00245253" w:rsidRPr="00DA4B3A">
        <w:rPr>
          <w:rFonts w:eastAsia="Times New Roman" w:cs="Arial"/>
          <w:sz w:val="22"/>
        </w:rPr>
        <w:t>romotion a</w:t>
      </w:r>
      <w:r w:rsidR="007B2D1C" w:rsidRPr="00DA4B3A">
        <w:rPr>
          <w:rFonts w:eastAsia="Times New Roman" w:cs="Arial"/>
          <w:sz w:val="22"/>
        </w:rPr>
        <w:t xml:space="preserve">ctivity will </w:t>
      </w:r>
      <w:r w:rsidRPr="00DA4B3A">
        <w:rPr>
          <w:rFonts w:eastAsia="Times New Roman" w:cs="Arial"/>
          <w:sz w:val="22"/>
        </w:rPr>
        <w:t>use</w:t>
      </w:r>
      <w:r w:rsidR="007B2D1C" w:rsidRPr="00DA4B3A">
        <w:rPr>
          <w:rFonts w:eastAsia="Times New Roman" w:cs="Arial"/>
          <w:sz w:val="22"/>
        </w:rPr>
        <w:t xml:space="preserve"> PR and </w:t>
      </w:r>
      <w:r w:rsidR="00723F3C" w:rsidRPr="00DA4B3A">
        <w:rPr>
          <w:rFonts w:eastAsia="Times New Roman" w:cs="Arial"/>
          <w:sz w:val="22"/>
        </w:rPr>
        <w:t>digital channels</w:t>
      </w:r>
      <w:r w:rsidRPr="00DA4B3A">
        <w:rPr>
          <w:rFonts w:eastAsia="Times New Roman" w:cs="Arial"/>
          <w:sz w:val="22"/>
        </w:rPr>
        <w:t>,</w:t>
      </w:r>
      <w:r w:rsidR="00723F3C" w:rsidRPr="00DA4B3A">
        <w:rPr>
          <w:rFonts w:eastAsia="Times New Roman" w:cs="Arial"/>
          <w:sz w:val="22"/>
        </w:rPr>
        <w:t xml:space="preserve"> including the Council’s </w:t>
      </w:r>
      <w:r w:rsidR="007B2D1C" w:rsidRPr="00DA4B3A">
        <w:rPr>
          <w:rFonts w:eastAsia="Times New Roman" w:cs="Arial"/>
          <w:sz w:val="22"/>
        </w:rPr>
        <w:t>social media</w:t>
      </w:r>
      <w:r w:rsidRPr="00DA4B3A">
        <w:rPr>
          <w:rFonts w:eastAsia="Times New Roman" w:cs="Arial"/>
          <w:sz w:val="22"/>
        </w:rPr>
        <w:t xml:space="preserve"> accounts and relevant public emails.</w:t>
      </w:r>
      <w:r w:rsidR="00CF2112" w:rsidRPr="00DA4B3A">
        <w:rPr>
          <w:rFonts w:eastAsia="Times New Roman" w:cs="Arial"/>
          <w:sz w:val="22"/>
        </w:rPr>
        <w:t xml:space="preserve"> </w:t>
      </w:r>
    </w:p>
    <w:p w14:paraId="54C123FD" w14:textId="23B2C54F" w:rsidR="00CF2112" w:rsidRPr="00DA4B3A" w:rsidRDefault="00CF2112">
      <w:pPr>
        <w:rPr>
          <w:rFonts w:eastAsia="Times New Roman" w:cs="Arial"/>
          <w:sz w:val="22"/>
        </w:rPr>
      </w:pPr>
      <w:r w:rsidRPr="00DA4B3A">
        <w:rPr>
          <w:rFonts w:eastAsia="Times New Roman" w:cs="Arial"/>
          <w:sz w:val="22"/>
        </w:rPr>
        <w:t>Internal comms – there will be an article/ad placed on the staff intranet with an email going out to all staff a week later form the .gov mailbox</w:t>
      </w:r>
      <w:r w:rsidR="0037037D" w:rsidRPr="00DA4B3A">
        <w:rPr>
          <w:rFonts w:eastAsia="Times New Roman" w:cs="Arial"/>
          <w:sz w:val="22"/>
        </w:rPr>
        <w:t xml:space="preserve"> providing a link to the advert</w:t>
      </w:r>
      <w:r w:rsidRPr="00DA4B3A">
        <w:rPr>
          <w:rFonts w:eastAsia="Times New Roman" w:cs="Arial"/>
          <w:sz w:val="22"/>
        </w:rPr>
        <w:t xml:space="preserve"> (see good cause recruitment guide for email template</w:t>
      </w:r>
      <w:r w:rsidR="0037037D" w:rsidRPr="00DA4B3A">
        <w:rPr>
          <w:rFonts w:eastAsia="Times New Roman" w:cs="Arial"/>
          <w:sz w:val="22"/>
        </w:rPr>
        <w:t xml:space="preserve"> or speak to your account manager</w:t>
      </w:r>
      <w:r w:rsidRPr="00DA4B3A">
        <w:rPr>
          <w:rFonts w:eastAsia="Times New Roman" w:cs="Arial"/>
          <w:sz w:val="22"/>
        </w:rPr>
        <w:t>)</w:t>
      </w:r>
    </w:p>
    <w:p w14:paraId="78336C4F" w14:textId="77777777" w:rsidR="00F74F67" w:rsidRPr="00DA4B3A" w:rsidRDefault="00F74F67" w:rsidP="00F74F67">
      <w:pPr>
        <w:rPr>
          <w:rFonts w:eastAsia="Times New Roman" w:cs="Arial"/>
          <w:b/>
          <w:sz w:val="22"/>
        </w:rPr>
      </w:pPr>
      <w:r w:rsidRPr="00DA4B3A">
        <w:rPr>
          <w:rFonts w:eastAsia="Times New Roman" w:cs="Arial"/>
          <w:b/>
          <w:sz w:val="22"/>
        </w:rPr>
        <w:t>Audiences</w:t>
      </w:r>
    </w:p>
    <w:p w14:paraId="08127F6B" w14:textId="55231FF6" w:rsidR="00BE3892" w:rsidRDefault="00F74F67" w:rsidP="00F74F67">
      <w:pPr>
        <w:rPr>
          <w:rFonts w:eastAsia="Times New Roman" w:cs="Arial"/>
          <w:sz w:val="22"/>
        </w:rPr>
      </w:pPr>
      <w:r w:rsidRPr="00DA4B3A">
        <w:rPr>
          <w:rFonts w:eastAsia="Times New Roman" w:cs="Arial"/>
          <w:sz w:val="22"/>
        </w:rPr>
        <w:t>Primary audience is</w:t>
      </w:r>
      <w:r w:rsidR="005B74E1" w:rsidRPr="00DA4B3A">
        <w:rPr>
          <w:rFonts w:eastAsia="Times New Roman" w:cs="Arial"/>
          <w:sz w:val="22"/>
        </w:rPr>
        <w:t xml:space="preserve"> local good causes;</w:t>
      </w:r>
      <w:r w:rsidRPr="00DA4B3A">
        <w:rPr>
          <w:rFonts w:eastAsia="Times New Roman" w:cs="Arial"/>
          <w:sz w:val="22"/>
        </w:rPr>
        <w:t xml:space="preserve"> </w:t>
      </w:r>
      <w:r w:rsidR="00BE3892" w:rsidRPr="00DA4B3A">
        <w:rPr>
          <w:rFonts w:eastAsia="Times New Roman" w:cs="Arial"/>
          <w:sz w:val="22"/>
        </w:rPr>
        <w:t xml:space="preserve">charities, volunteering organisations, community organisations that </w:t>
      </w:r>
      <w:r w:rsidR="005B74E1" w:rsidRPr="00DA4B3A">
        <w:rPr>
          <w:rFonts w:eastAsia="Times New Roman" w:cs="Arial"/>
          <w:sz w:val="22"/>
        </w:rPr>
        <w:t>undertake fundraising</w:t>
      </w:r>
      <w:r w:rsidR="00CF2112" w:rsidRPr="00DA4B3A">
        <w:rPr>
          <w:rFonts w:eastAsia="Times New Roman" w:cs="Arial"/>
          <w:sz w:val="22"/>
        </w:rPr>
        <w:t>, animal welfare, PTAs and Sporting associations/clubs</w:t>
      </w:r>
      <w:r w:rsidR="0037037D" w:rsidRPr="00DA4B3A">
        <w:rPr>
          <w:rFonts w:eastAsia="Times New Roman" w:cs="Arial"/>
          <w:sz w:val="22"/>
        </w:rPr>
        <w:t>, health and wellbeing, environmental and more.</w:t>
      </w:r>
      <w:r w:rsidR="005501D2">
        <w:rPr>
          <w:rFonts w:eastAsia="Times New Roman" w:cs="Arial"/>
          <w:sz w:val="22"/>
        </w:rPr>
        <w:t xml:space="preserve"> </w:t>
      </w:r>
    </w:p>
    <w:p w14:paraId="3F8DF75C" w14:textId="00332A39" w:rsidR="005501D2" w:rsidRPr="00DA4B3A" w:rsidRDefault="005501D2" w:rsidP="00F74F67">
      <w:pPr>
        <w:rPr>
          <w:rFonts w:eastAsia="Times New Roman" w:cs="Arial"/>
          <w:b/>
          <w:bCs/>
          <w:sz w:val="22"/>
        </w:rPr>
      </w:pPr>
      <w:r>
        <w:rPr>
          <w:rFonts w:eastAsia="Times New Roman" w:cs="Arial"/>
          <w:sz w:val="22"/>
        </w:rPr>
        <w:t>You can reach your primary audience through councillors, colleagues, CVS, local press, digital channels including social media (LinkedIn, Facebook, Twitter)</w:t>
      </w:r>
    </w:p>
    <w:p w14:paraId="67CF00C4" w14:textId="44EC42D1" w:rsidR="00F74F67" w:rsidRPr="00DA4B3A" w:rsidRDefault="00BE3892" w:rsidP="00F74F67">
      <w:pPr>
        <w:rPr>
          <w:rFonts w:eastAsia="Times New Roman" w:cs="Arial"/>
          <w:sz w:val="22"/>
        </w:rPr>
      </w:pPr>
      <w:r w:rsidRPr="00DA4B3A">
        <w:rPr>
          <w:rFonts w:eastAsia="Times New Roman" w:cs="Arial"/>
          <w:sz w:val="22"/>
        </w:rPr>
        <w:t xml:space="preserve">Secondary audience is </w:t>
      </w:r>
      <w:r w:rsidR="00F74F67" w:rsidRPr="00DA4B3A">
        <w:rPr>
          <w:rFonts w:eastAsia="Times New Roman" w:cs="Arial"/>
          <w:sz w:val="22"/>
        </w:rPr>
        <w:t>residents across the</w:t>
      </w:r>
      <w:r w:rsidR="00DA4B3A" w:rsidRPr="00DA4B3A">
        <w:rPr>
          <w:rFonts w:eastAsia="Times New Roman" w:cs="Arial"/>
          <w:sz w:val="22"/>
        </w:rPr>
        <w:t xml:space="preserve"> region</w:t>
      </w:r>
      <w:r w:rsidR="00442190">
        <w:rPr>
          <w:rFonts w:eastAsia="Times New Roman" w:cs="Arial"/>
          <w:sz w:val="22"/>
        </w:rPr>
        <w:t>.</w:t>
      </w:r>
      <w:r w:rsidR="00F74F67" w:rsidRPr="00DA4B3A">
        <w:rPr>
          <w:rFonts w:eastAsia="Times New Roman" w:cs="Arial"/>
          <w:sz w:val="22"/>
        </w:rPr>
        <w:t xml:space="preserve"> </w:t>
      </w:r>
    </w:p>
    <w:p w14:paraId="588CF140" w14:textId="6669F45B" w:rsidR="00723F3C" w:rsidRPr="00DA4B3A" w:rsidRDefault="00723F3C">
      <w:pPr>
        <w:rPr>
          <w:rFonts w:eastAsia="Times New Roman" w:cs="Arial"/>
          <w:b/>
          <w:sz w:val="22"/>
        </w:rPr>
      </w:pPr>
      <w:r w:rsidRPr="00DA4B3A">
        <w:rPr>
          <w:rFonts w:eastAsia="Times New Roman" w:cs="Arial"/>
          <w:b/>
          <w:sz w:val="22"/>
        </w:rPr>
        <w:t>Key messages</w:t>
      </w:r>
    </w:p>
    <w:p w14:paraId="4E8A1C21" w14:textId="692D7028" w:rsidR="00442190" w:rsidRDefault="00442190" w:rsidP="00B47A7F">
      <w:pPr>
        <w:pStyle w:val="ListParagraph"/>
        <w:numPr>
          <w:ilvl w:val="0"/>
          <w:numId w:val="3"/>
        </w:numPr>
        <w:rPr>
          <w:rFonts w:cs="Arial"/>
          <w:sz w:val="22"/>
        </w:rPr>
      </w:pPr>
      <w:r>
        <w:rPr>
          <w:rFonts w:cs="Arial"/>
          <w:sz w:val="22"/>
        </w:rPr>
        <w:t>No Risk. No Fees. No Admin.</w:t>
      </w:r>
    </w:p>
    <w:p w14:paraId="4822747C" w14:textId="36CC168E" w:rsidR="00CF2112" w:rsidRPr="00DA4B3A" w:rsidRDefault="00CF2112" w:rsidP="00B47A7F">
      <w:pPr>
        <w:pStyle w:val="ListParagraph"/>
        <w:numPr>
          <w:ilvl w:val="0"/>
          <w:numId w:val="3"/>
        </w:numPr>
        <w:rPr>
          <w:rFonts w:cs="Arial"/>
          <w:sz w:val="22"/>
        </w:rPr>
      </w:pPr>
      <w:r w:rsidRPr="00DA4B3A">
        <w:rPr>
          <w:rFonts w:cs="Arial"/>
          <w:sz w:val="22"/>
        </w:rPr>
        <w:t>An online fundraising solution that puts the ‘fun’ into fundraising</w:t>
      </w:r>
    </w:p>
    <w:p w14:paraId="19307FC4" w14:textId="5E556F6D" w:rsidR="00CF2112" w:rsidRPr="00DA4B3A" w:rsidRDefault="00CF2112" w:rsidP="00CF2112">
      <w:pPr>
        <w:pStyle w:val="ListParagraph"/>
        <w:numPr>
          <w:ilvl w:val="0"/>
          <w:numId w:val="3"/>
        </w:numPr>
        <w:rPr>
          <w:rFonts w:cs="Arial"/>
          <w:strike/>
          <w:sz w:val="22"/>
        </w:rPr>
      </w:pPr>
      <w:r w:rsidRPr="00DA4B3A">
        <w:rPr>
          <w:rFonts w:cs="Arial"/>
          <w:sz w:val="22"/>
        </w:rPr>
        <w:t>50 ticket sales can secure annual income of £1300</w:t>
      </w:r>
      <w:r w:rsidR="005501D2">
        <w:rPr>
          <w:rFonts w:cs="Arial"/>
          <w:sz w:val="22"/>
        </w:rPr>
        <w:t>*</w:t>
      </w:r>
      <w:r w:rsidRPr="00DA4B3A">
        <w:rPr>
          <w:rFonts w:cs="Arial"/>
          <w:sz w:val="22"/>
        </w:rPr>
        <w:t xml:space="preserve"> many people buy more than one ticket!</w:t>
      </w:r>
    </w:p>
    <w:p w14:paraId="17415058" w14:textId="0F34AF90" w:rsidR="00B47A7F" w:rsidRPr="00DA4B3A" w:rsidRDefault="00CF2112" w:rsidP="00B47A7F">
      <w:pPr>
        <w:pStyle w:val="ListParagraph"/>
        <w:numPr>
          <w:ilvl w:val="0"/>
          <w:numId w:val="3"/>
        </w:numPr>
        <w:rPr>
          <w:rFonts w:cs="Arial"/>
          <w:sz w:val="22"/>
        </w:rPr>
      </w:pPr>
      <w:r w:rsidRPr="00DA4B3A">
        <w:rPr>
          <w:rFonts w:cs="Arial"/>
          <w:sz w:val="22"/>
        </w:rPr>
        <w:t>Year-round, f</w:t>
      </w:r>
      <w:r w:rsidR="00B47A7F" w:rsidRPr="00DA4B3A">
        <w:rPr>
          <w:rFonts w:cs="Arial"/>
          <w:sz w:val="22"/>
        </w:rPr>
        <w:t>ree</w:t>
      </w:r>
      <w:r w:rsidRPr="00DA4B3A">
        <w:rPr>
          <w:rFonts w:cs="Arial"/>
          <w:sz w:val="22"/>
        </w:rPr>
        <w:t>,</w:t>
      </w:r>
      <w:r w:rsidR="00B47A7F" w:rsidRPr="00DA4B3A">
        <w:rPr>
          <w:rFonts w:cs="Arial"/>
          <w:sz w:val="22"/>
        </w:rPr>
        <w:t xml:space="preserve"> </w:t>
      </w:r>
      <w:r w:rsidRPr="00DA4B3A">
        <w:rPr>
          <w:rFonts w:cs="Arial"/>
          <w:sz w:val="22"/>
        </w:rPr>
        <w:t xml:space="preserve">marketing materials and </w:t>
      </w:r>
      <w:r w:rsidR="00B47A7F" w:rsidRPr="00DA4B3A">
        <w:rPr>
          <w:rFonts w:cs="Arial"/>
          <w:sz w:val="22"/>
        </w:rPr>
        <w:t xml:space="preserve">support to help you </w:t>
      </w:r>
      <w:r w:rsidRPr="00DA4B3A">
        <w:rPr>
          <w:rFonts w:cs="Arial"/>
          <w:sz w:val="22"/>
        </w:rPr>
        <w:t>in your quest for fundraisin</w:t>
      </w:r>
      <w:r w:rsidR="00DA4B3A" w:rsidRPr="00DA4B3A">
        <w:rPr>
          <w:rFonts w:cs="Arial"/>
          <w:sz w:val="22"/>
        </w:rPr>
        <w:t>g</w:t>
      </w:r>
    </w:p>
    <w:p w14:paraId="6EFA136B" w14:textId="369908A8" w:rsidR="00B47A7F" w:rsidRPr="00DA4B3A" w:rsidRDefault="00DA4B3A" w:rsidP="0037037D">
      <w:pPr>
        <w:pStyle w:val="ListParagraph"/>
        <w:numPr>
          <w:ilvl w:val="0"/>
          <w:numId w:val="3"/>
        </w:numPr>
        <w:rPr>
          <w:rFonts w:cs="Arial"/>
          <w:strike/>
          <w:sz w:val="22"/>
        </w:rPr>
      </w:pPr>
      <w:proofErr w:type="spellStart"/>
      <w:r w:rsidRPr="00DA4B3A">
        <w:rPr>
          <w:rFonts w:cs="Arial"/>
          <w:sz w:val="22"/>
        </w:rPr>
        <w:t>XX</w:t>
      </w:r>
      <w:r w:rsidR="00B47A7F" w:rsidRPr="00DA4B3A">
        <w:rPr>
          <w:rFonts w:cs="Arial"/>
          <w:sz w:val="22"/>
        </w:rPr>
        <w:t>p</w:t>
      </w:r>
      <w:proofErr w:type="spellEnd"/>
      <w:r w:rsidR="00B47A7F" w:rsidRPr="00DA4B3A">
        <w:rPr>
          <w:rFonts w:cs="Arial"/>
          <w:sz w:val="22"/>
        </w:rPr>
        <w:t xml:space="preserve"> from every £1</w:t>
      </w:r>
      <w:r w:rsidR="00ED6799" w:rsidRPr="00DA4B3A">
        <w:rPr>
          <w:rFonts w:cs="Arial"/>
          <w:sz w:val="22"/>
        </w:rPr>
        <w:t xml:space="preserve"> </w:t>
      </w:r>
      <w:r w:rsidR="00CF2112" w:rsidRPr="00DA4B3A">
        <w:rPr>
          <w:rFonts w:cs="Arial"/>
          <w:sz w:val="22"/>
        </w:rPr>
        <w:t>ticket sale</w:t>
      </w:r>
      <w:r w:rsidR="00B47A7F" w:rsidRPr="00DA4B3A">
        <w:rPr>
          <w:rFonts w:cs="Arial"/>
          <w:sz w:val="22"/>
        </w:rPr>
        <w:t xml:space="preserve"> goes </w:t>
      </w:r>
      <w:r w:rsidR="00CF2112" w:rsidRPr="00DA4B3A">
        <w:rPr>
          <w:rFonts w:cs="Arial"/>
          <w:sz w:val="22"/>
        </w:rPr>
        <w:t xml:space="preserve">directly to your cause with an additional 10p going to the central fund used to further support </w:t>
      </w:r>
      <w:r w:rsidR="00B47A7F" w:rsidRPr="00DA4B3A">
        <w:rPr>
          <w:rFonts w:cs="Arial"/>
          <w:sz w:val="22"/>
        </w:rPr>
        <w:t xml:space="preserve">local good causes </w:t>
      </w:r>
    </w:p>
    <w:p w14:paraId="06199F3E" w14:textId="733FD28B" w:rsidR="00CF2112" w:rsidRPr="00DA4B3A" w:rsidRDefault="00723F3C" w:rsidP="000838D4">
      <w:pPr>
        <w:pStyle w:val="ListParagraph"/>
        <w:numPr>
          <w:ilvl w:val="0"/>
          <w:numId w:val="3"/>
        </w:numPr>
        <w:rPr>
          <w:rFonts w:cs="Arial"/>
          <w:sz w:val="22"/>
        </w:rPr>
      </w:pPr>
      <w:r w:rsidRPr="00DA4B3A">
        <w:rPr>
          <w:rFonts w:cs="Arial"/>
          <w:sz w:val="22"/>
        </w:rPr>
        <w:t>Chance</w:t>
      </w:r>
      <w:r w:rsidR="0037037D" w:rsidRPr="00DA4B3A">
        <w:rPr>
          <w:rFonts w:cs="Arial"/>
          <w:sz w:val="22"/>
        </w:rPr>
        <w:t>s</w:t>
      </w:r>
      <w:r w:rsidRPr="00DA4B3A">
        <w:rPr>
          <w:rFonts w:cs="Arial"/>
          <w:sz w:val="22"/>
        </w:rPr>
        <w:t xml:space="preserve"> </w:t>
      </w:r>
      <w:r w:rsidR="00E0246E" w:rsidRPr="00DA4B3A">
        <w:rPr>
          <w:rFonts w:cs="Arial"/>
          <w:sz w:val="22"/>
        </w:rPr>
        <w:t xml:space="preserve">for your supporters </w:t>
      </w:r>
      <w:r w:rsidRPr="00DA4B3A">
        <w:rPr>
          <w:rFonts w:cs="Arial"/>
          <w:sz w:val="22"/>
        </w:rPr>
        <w:t>to win</w:t>
      </w:r>
      <w:r w:rsidR="0037037D" w:rsidRPr="00DA4B3A">
        <w:rPr>
          <w:rFonts w:cs="Arial"/>
          <w:sz w:val="22"/>
        </w:rPr>
        <w:t xml:space="preserve"> weekly</w:t>
      </w:r>
      <w:r w:rsidR="00CF2112" w:rsidRPr="00DA4B3A">
        <w:rPr>
          <w:rFonts w:cs="Arial"/>
          <w:sz w:val="22"/>
        </w:rPr>
        <w:t xml:space="preserve"> cash prizes up to</w:t>
      </w:r>
      <w:r w:rsidRPr="00DA4B3A">
        <w:rPr>
          <w:rFonts w:cs="Arial"/>
          <w:sz w:val="22"/>
        </w:rPr>
        <w:t xml:space="preserve"> £25,000</w:t>
      </w:r>
      <w:r w:rsidR="00CF2112" w:rsidRPr="00DA4B3A">
        <w:rPr>
          <w:rFonts w:cs="Arial"/>
          <w:sz w:val="22"/>
        </w:rPr>
        <w:t xml:space="preserve"> </w:t>
      </w:r>
    </w:p>
    <w:p w14:paraId="6A239446" w14:textId="45C78432" w:rsidR="00172388" w:rsidRDefault="00CF2112" w:rsidP="000838D4">
      <w:pPr>
        <w:pStyle w:val="ListParagraph"/>
        <w:numPr>
          <w:ilvl w:val="0"/>
          <w:numId w:val="3"/>
        </w:numPr>
        <w:rPr>
          <w:rFonts w:cs="Arial"/>
          <w:sz w:val="22"/>
        </w:rPr>
      </w:pPr>
      <w:r w:rsidRPr="00DA4B3A">
        <w:rPr>
          <w:rFonts w:cs="Arial"/>
          <w:sz w:val="22"/>
        </w:rPr>
        <w:t xml:space="preserve">There is a </w:t>
      </w:r>
      <w:r w:rsidR="00172388" w:rsidRPr="00DA4B3A">
        <w:rPr>
          <w:rFonts w:cs="Arial"/>
          <w:sz w:val="22"/>
        </w:rPr>
        <w:t>1 in 50 chance of winning</w:t>
      </w:r>
      <w:r w:rsidRPr="00DA4B3A">
        <w:rPr>
          <w:rFonts w:cs="Arial"/>
          <w:sz w:val="22"/>
        </w:rPr>
        <w:t xml:space="preserve"> a prize!</w:t>
      </w:r>
    </w:p>
    <w:p w14:paraId="1E58847B" w14:textId="55643FB9" w:rsidR="00B47A7F" w:rsidRPr="005501D2" w:rsidRDefault="00B47A7F" w:rsidP="005501D2">
      <w:pPr>
        <w:rPr>
          <w:rFonts w:cs="Arial"/>
          <w:b/>
          <w:bCs/>
          <w:szCs w:val="24"/>
        </w:rPr>
      </w:pPr>
      <w:r w:rsidRPr="005501D2">
        <w:rPr>
          <w:rFonts w:cs="Arial"/>
          <w:b/>
          <w:bCs/>
          <w:szCs w:val="24"/>
        </w:rPr>
        <w:lastRenderedPageBreak/>
        <w:t>Call to actions</w:t>
      </w:r>
      <w:r w:rsidR="00442190" w:rsidRPr="005501D2">
        <w:rPr>
          <w:rFonts w:cs="Arial"/>
          <w:b/>
          <w:bCs/>
          <w:szCs w:val="24"/>
        </w:rPr>
        <w:t xml:space="preserve"> (include a new engaging image for the duration of the campaign)</w:t>
      </w:r>
      <w:r w:rsidRPr="005501D2">
        <w:rPr>
          <w:rFonts w:cs="Arial"/>
          <w:b/>
          <w:bCs/>
          <w:szCs w:val="24"/>
        </w:rPr>
        <w:t>:</w:t>
      </w:r>
    </w:p>
    <w:p w14:paraId="43C8AAAC" w14:textId="50D2E3D6" w:rsidR="0037037D" w:rsidRPr="0061168E" w:rsidRDefault="00442190" w:rsidP="0061168E">
      <w:pPr>
        <w:pStyle w:val="ListParagraph"/>
        <w:numPr>
          <w:ilvl w:val="0"/>
          <w:numId w:val="8"/>
        </w:numPr>
        <w:rPr>
          <w:rFonts w:cs="Arial"/>
          <w:b/>
          <w:bCs/>
          <w:sz w:val="22"/>
        </w:rPr>
      </w:pPr>
      <w:r w:rsidRPr="0061168E">
        <w:rPr>
          <w:rFonts w:cs="Arial"/>
          <w:b/>
          <w:bCs/>
          <w:sz w:val="22"/>
        </w:rPr>
        <w:t>Boost Your Fundraising</w:t>
      </w:r>
      <w:r w:rsidR="0061168E" w:rsidRPr="0061168E">
        <w:rPr>
          <w:rFonts w:cs="Arial"/>
          <w:b/>
          <w:bCs/>
          <w:sz w:val="22"/>
        </w:rPr>
        <w:t xml:space="preserve"> – </w:t>
      </w:r>
      <w:r w:rsidR="0061168E" w:rsidRPr="0061168E">
        <w:rPr>
          <w:rFonts w:cs="Arial"/>
          <w:sz w:val="22"/>
        </w:rPr>
        <w:t>Audience – direct to good causes through digital channels and print but remember a QR code for any print</w:t>
      </w:r>
    </w:p>
    <w:p w14:paraId="43A73372" w14:textId="77777777" w:rsidR="00442190" w:rsidRDefault="00442190" w:rsidP="00442190">
      <w:pPr>
        <w:pStyle w:val="ListParagraph"/>
        <w:rPr>
          <w:rFonts w:cs="Arial"/>
          <w:sz w:val="22"/>
        </w:rPr>
      </w:pPr>
      <w:r>
        <w:rPr>
          <w:rFonts w:cs="Arial"/>
          <w:sz w:val="22"/>
        </w:rPr>
        <w:t xml:space="preserve">No Risk. </w:t>
      </w:r>
    </w:p>
    <w:p w14:paraId="0477F51B" w14:textId="77777777" w:rsidR="00442190" w:rsidRDefault="00442190" w:rsidP="00442190">
      <w:pPr>
        <w:pStyle w:val="ListParagraph"/>
        <w:rPr>
          <w:rFonts w:cs="Arial"/>
          <w:sz w:val="22"/>
        </w:rPr>
      </w:pPr>
      <w:r>
        <w:rPr>
          <w:rFonts w:cs="Arial"/>
          <w:sz w:val="22"/>
        </w:rPr>
        <w:t xml:space="preserve">No Fees. </w:t>
      </w:r>
    </w:p>
    <w:p w14:paraId="60B3D900" w14:textId="006D8445" w:rsidR="00442190" w:rsidRDefault="00442190" w:rsidP="00442190">
      <w:pPr>
        <w:pStyle w:val="ListParagraph"/>
        <w:rPr>
          <w:rFonts w:cs="Arial"/>
          <w:sz w:val="22"/>
        </w:rPr>
      </w:pPr>
      <w:r>
        <w:rPr>
          <w:rFonts w:cs="Arial"/>
          <w:sz w:val="22"/>
        </w:rPr>
        <w:t>No Admin.</w:t>
      </w:r>
    </w:p>
    <w:p w14:paraId="1A4B1FF3" w14:textId="4E52FCAA" w:rsidR="0037037D" w:rsidRPr="00442190" w:rsidRDefault="00442190" w:rsidP="00442190">
      <w:pPr>
        <w:pStyle w:val="ListParagraph"/>
        <w:rPr>
          <w:rFonts w:cs="Arial"/>
          <w:sz w:val="22"/>
        </w:rPr>
      </w:pPr>
      <w:r>
        <w:rPr>
          <w:rFonts w:cs="Arial"/>
          <w:sz w:val="22"/>
        </w:rPr>
        <w:t>R</w:t>
      </w:r>
      <w:r w:rsidR="0037037D" w:rsidRPr="00DA4B3A">
        <w:rPr>
          <w:rFonts w:cs="Arial"/>
          <w:sz w:val="22"/>
        </w:rPr>
        <w:t>ais</w:t>
      </w:r>
      <w:r>
        <w:rPr>
          <w:rFonts w:cs="Arial"/>
          <w:sz w:val="22"/>
        </w:rPr>
        <w:t>e unlimited</w:t>
      </w:r>
      <w:r w:rsidR="0037037D" w:rsidRPr="00DA4B3A">
        <w:rPr>
          <w:rFonts w:cs="Arial"/>
          <w:sz w:val="22"/>
        </w:rPr>
        <w:t xml:space="preserve"> funds for your cause wit</w:t>
      </w:r>
      <w:r w:rsidR="00DA4B3A">
        <w:rPr>
          <w:rFonts w:cs="Arial"/>
          <w:sz w:val="22"/>
        </w:rPr>
        <w:t>h</w:t>
      </w:r>
      <w:r w:rsidR="0037037D" w:rsidRPr="00DA4B3A">
        <w:rPr>
          <w:rFonts w:cs="Arial"/>
          <w:sz w:val="22"/>
        </w:rPr>
        <w:t xml:space="preserve"> </w:t>
      </w:r>
      <w:r w:rsidR="00DA4B3A">
        <w:rPr>
          <w:rFonts w:cs="Arial"/>
          <w:sz w:val="22"/>
        </w:rPr>
        <w:t xml:space="preserve">XXX </w:t>
      </w:r>
      <w:r w:rsidR="0037037D" w:rsidRPr="00DA4B3A">
        <w:rPr>
          <w:rFonts w:cs="Arial"/>
          <w:sz w:val="22"/>
        </w:rPr>
        <w:t xml:space="preserve">Lottery. </w:t>
      </w:r>
    </w:p>
    <w:p w14:paraId="3750EE6C" w14:textId="7FDF3328" w:rsidR="00ED6799" w:rsidRDefault="0037037D" w:rsidP="0037037D">
      <w:pPr>
        <w:pStyle w:val="ListParagraph"/>
        <w:rPr>
          <w:rFonts w:cs="Arial"/>
          <w:sz w:val="22"/>
        </w:rPr>
      </w:pPr>
      <w:r w:rsidRPr="00DA4B3A">
        <w:rPr>
          <w:rFonts w:cs="Arial"/>
          <w:sz w:val="22"/>
        </w:rPr>
        <w:t xml:space="preserve">With just 50 tickets a week you can raise </w:t>
      </w:r>
      <w:r w:rsidRPr="00DA4B3A">
        <w:rPr>
          <w:rFonts w:cs="Arial"/>
          <w:b/>
          <w:bCs/>
          <w:sz w:val="22"/>
        </w:rPr>
        <w:t>£1,300</w:t>
      </w:r>
      <w:r w:rsidR="00DA4B3A" w:rsidRPr="00DA4B3A">
        <w:rPr>
          <w:rFonts w:cs="Arial"/>
          <w:b/>
          <w:bCs/>
          <w:sz w:val="22"/>
        </w:rPr>
        <w:t>*</w:t>
      </w:r>
      <w:r w:rsidRPr="00DA4B3A">
        <w:rPr>
          <w:rFonts w:cs="Arial"/>
          <w:sz w:val="22"/>
        </w:rPr>
        <w:t xml:space="preserve"> every year. Tickets are £1 a week with a top prize of £25,000!</w:t>
      </w:r>
    </w:p>
    <w:p w14:paraId="30BA88BB" w14:textId="77777777" w:rsidR="00DA4B3A" w:rsidRDefault="00DA4B3A" w:rsidP="0037037D">
      <w:pPr>
        <w:pStyle w:val="ListParagraph"/>
        <w:rPr>
          <w:rFonts w:cs="Arial"/>
          <w:sz w:val="22"/>
        </w:rPr>
      </w:pPr>
    </w:p>
    <w:p w14:paraId="721965C7" w14:textId="7F1C49DE" w:rsidR="00DA4B3A" w:rsidRDefault="00DA4B3A" w:rsidP="0037037D">
      <w:pPr>
        <w:pStyle w:val="ListParagraph"/>
        <w:rPr>
          <w:rFonts w:cs="Arial"/>
          <w:i/>
          <w:iCs/>
          <w:sz w:val="22"/>
        </w:rPr>
      </w:pPr>
      <w:r w:rsidRPr="00DA4B3A">
        <w:rPr>
          <w:rFonts w:cs="Arial"/>
          <w:i/>
          <w:iCs/>
          <w:sz w:val="22"/>
        </w:rPr>
        <w:t>*ENSURE THIS FIGUE IS ACCURATE BASED ON THE SPLIT OF THE £1 ON YOUR LOTTERY</w:t>
      </w:r>
    </w:p>
    <w:p w14:paraId="7B4AC4FA" w14:textId="77777777" w:rsidR="00DA4B3A" w:rsidRPr="00DA4B3A" w:rsidRDefault="00DA4B3A" w:rsidP="0037037D">
      <w:pPr>
        <w:pStyle w:val="ListParagraph"/>
        <w:rPr>
          <w:rFonts w:cs="Arial"/>
          <w:i/>
          <w:iCs/>
          <w:sz w:val="22"/>
        </w:rPr>
      </w:pPr>
    </w:p>
    <w:p w14:paraId="60A5B449" w14:textId="27DE12AF" w:rsidR="00442190" w:rsidRPr="0061168E" w:rsidRDefault="00442190" w:rsidP="0061168E">
      <w:pPr>
        <w:pStyle w:val="ListParagraph"/>
        <w:numPr>
          <w:ilvl w:val="0"/>
          <w:numId w:val="8"/>
        </w:numPr>
        <w:rPr>
          <w:rFonts w:cs="Arial"/>
          <w:sz w:val="22"/>
        </w:rPr>
      </w:pPr>
      <w:r w:rsidRPr="0061168E">
        <w:rPr>
          <w:rFonts w:cs="Arial"/>
          <w:b/>
          <w:bCs/>
          <w:sz w:val="22"/>
        </w:rPr>
        <w:t xml:space="preserve">Just the ticket for fundraising online! </w:t>
      </w:r>
      <w:r w:rsidR="0061168E" w:rsidRPr="0061168E">
        <w:rPr>
          <w:rFonts w:cs="Arial"/>
          <w:sz w:val="22"/>
        </w:rPr>
        <w:t>Audience – direct to good causes through digital channels and print but remember a QR code for any print</w:t>
      </w:r>
    </w:p>
    <w:p w14:paraId="57B76F02" w14:textId="77777777" w:rsidR="00442190" w:rsidRDefault="00442190" w:rsidP="00442190">
      <w:pPr>
        <w:pStyle w:val="ListParagraph"/>
        <w:rPr>
          <w:rFonts w:cs="Arial"/>
          <w:sz w:val="22"/>
        </w:rPr>
      </w:pPr>
      <w:r>
        <w:rPr>
          <w:rFonts w:cs="Arial"/>
          <w:sz w:val="22"/>
        </w:rPr>
        <w:t xml:space="preserve">No Risk. </w:t>
      </w:r>
    </w:p>
    <w:p w14:paraId="332A9331" w14:textId="77777777" w:rsidR="00442190" w:rsidRDefault="00442190" w:rsidP="00442190">
      <w:pPr>
        <w:pStyle w:val="ListParagraph"/>
        <w:rPr>
          <w:rFonts w:cs="Arial"/>
          <w:sz w:val="22"/>
        </w:rPr>
      </w:pPr>
      <w:r>
        <w:rPr>
          <w:rFonts w:cs="Arial"/>
          <w:sz w:val="22"/>
        </w:rPr>
        <w:t xml:space="preserve">No Fees. </w:t>
      </w:r>
    </w:p>
    <w:p w14:paraId="035D951F" w14:textId="77777777" w:rsidR="00442190" w:rsidRDefault="00442190" w:rsidP="00442190">
      <w:pPr>
        <w:pStyle w:val="ListParagraph"/>
        <w:rPr>
          <w:rFonts w:cs="Arial"/>
          <w:sz w:val="22"/>
        </w:rPr>
      </w:pPr>
      <w:r>
        <w:rPr>
          <w:rFonts w:cs="Arial"/>
          <w:sz w:val="22"/>
        </w:rPr>
        <w:t>No Admin.</w:t>
      </w:r>
    </w:p>
    <w:p w14:paraId="359D8F94" w14:textId="77777777" w:rsidR="00442190" w:rsidRDefault="00442190" w:rsidP="00442190">
      <w:pPr>
        <w:pStyle w:val="ListParagraph"/>
        <w:rPr>
          <w:rFonts w:cs="Arial"/>
          <w:sz w:val="22"/>
        </w:rPr>
      </w:pPr>
      <w:r>
        <w:rPr>
          <w:rFonts w:cs="Arial"/>
          <w:sz w:val="22"/>
        </w:rPr>
        <w:t>S</w:t>
      </w:r>
      <w:r w:rsidR="00CF2112" w:rsidRPr="00442190">
        <w:rPr>
          <w:rFonts w:cs="Arial"/>
          <w:sz w:val="22"/>
        </w:rPr>
        <w:t xml:space="preserve">ign up </w:t>
      </w:r>
      <w:r>
        <w:rPr>
          <w:rFonts w:cs="Arial"/>
          <w:sz w:val="22"/>
        </w:rPr>
        <w:t>and</w:t>
      </w:r>
      <w:r w:rsidR="00CF2112" w:rsidRPr="00442190">
        <w:rPr>
          <w:rFonts w:cs="Arial"/>
          <w:sz w:val="22"/>
        </w:rPr>
        <w:t xml:space="preserve"> </w:t>
      </w:r>
      <w:r w:rsidR="00CF2112" w:rsidRPr="00442190">
        <w:rPr>
          <w:rFonts w:cs="Arial"/>
          <w:b/>
          <w:bCs/>
          <w:sz w:val="22"/>
        </w:rPr>
        <w:t>boost your fundraising</w:t>
      </w:r>
      <w:r w:rsidR="00CF2112" w:rsidRPr="00442190">
        <w:rPr>
          <w:rFonts w:cs="Arial"/>
          <w:sz w:val="22"/>
        </w:rPr>
        <w:t xml:space="preserve"> with </w:t>
      </w:r>
      <w:r w:rsidR="00DA4B3A" w:rsidRPr="00442190">
        <w:rPr>
          <w:rFonts w:cs="Arial"/>
          <w:sz w:val="22"/>
        </w:rPr>
        <w:t xml:space="preserve">XXX </w:t>
      </w:r>
      <w:r w:rsidR="0037037D" w:rsidRPr="00442190">
        <w:rPr>
          <w:rFonts w:cs="Arial"/>
          <w:sz w:val="22"/>
        </w:rPr>
        <w:t>Lottery</w:t>
      </w:r>
      <w:r w:rsidR="00ED6799" w:rsidRPr="00442190">
        <w:rPr>
          <w:rFonts w:cs="Arial"/>
          <w:sz w:val="22"/>
        </w:rPr>
        <w:t xml:space="preserve">. </w:t>
      </w:r>
      <w:r w:rsidRPr="00DA4B3A">
        <w:rPr>
          <w:rFonts w:cs="Arial"/>
          <w:sz w:val="22"/>
        </w:rPr>
        <w:t xml:space="preserve">With just 50 tickets a week you can raise </w:t>
      </w:r>
      <w:r w:rsidRPr="00DA4B3A">
        <w:rPr>
          <w:rFonts w:cs="Arial"/>
          <w:b/>
          <w:bCs/>
          <w:sz w:val="22"/>
        </w:rPr>
        <w:t>£1,300*</w:t>
      </w:r>
      <w:r w:rsidRPr="00DA4B3A">
        <w:rPr>
          <w:rFonts w:cs="Arial"/>
          <w:sz w:val="22"/>
        </w:rPr>
        <w:t xml:space="preserve"> every year. Tickets are £1 a week with a top prize of £25,000!</w:t>
      </w:r>
    </w:p>
    <w:p w14:paraId="17DB8789" w14:textId="300106B4" w:rsidR="00723F3C" w:rsidRDefault="00ED6799" w:rsidP="00442190">
      <w:pPr>
        <w:ind w:left="720"/>
        <w:rPr>
          <w:rStyle w:val="Hyperlink"/>
          <w:rFonts w:cs="Arial"/>
          <w:sz w:val="22"/>
        </w:rPr>
      </w:pPr>
      <w:r w:rsidRPr="00442190">
        <w:rPr>
          <w:rFonts w:cs="Arial"/>
          <w:sz w:val="22"/>
        </w:rPr>
        <w:t xml:space="preserve">You’ll get </w:t>
      </w:r>
      <w:r w:rsidR="00CF2112" w:rsidRPr="00442190">
        <w:rPr>
          <w:rFonts w:cs="Arial"/>
          <w:sz w:val="22"/>
        </w:rPr>
        <w:t>your own lottery webpage, b</w:t>
      </w:r>
      <w:r w:rsidR="00442190" w:rsidRPr="00442190">
        <w:rPr>
          <w:rFonts w:cs="Arial"/>
          <w:sz w:val="22"/>
        </w:rPr>
        <w:t>randed</w:t>
      </w:r>
      <w:r w:rsidR="00CF2112" w:rsidRPr="00442190">
        <w:rPr>
          <w:rFonts w:cs="Arial"/>
          <w:sz w:val="22"/>
        </w:rPr>
        <w:t xml:space="preserve"> year-round marketing materials and</w:t>
      </w:r>
      <w:r w:rsidRPr="00442190">
        <w:rPr>
          <w:rFonts w:cs="Arial"/>
          <w:sz w:val="22"/>
        </w:rPr>
        <w:t xml:space="preserve"> support to help you in your quest for fundraising!</w:t>
      </w:r>
      <w:r w:rsidR="00DA4B3A" w:rsidRPr="00442190">
        <w:rPr>
          <w:rFonts w:cs="Arial"/>
          <w:sz w:val="22"/>
        </w:rPr>
        <w:t xml:space="preserve"> {Insert the URL from your good cause sign up page, e.g. </w:t>
      </w:r>
      <w:r w:rsidRPr="00442190">
        <w:rPr>
          <w:rFonts w:cs="Arial"/>
          <w:sz w:val="22"/>
        </w:rPr>
        <w:t xml:space="preserve"> </w:t>
      </w:r>
      <w:hyperlink r:id="rId8" w:history="1">
        <w:r w:rsidR="0037037D" w:rsidRPr="00442190">
          <w:rPr>
            <w:rStyle w:val="Hyperlink"/>
            <w:rFonts w:cs="Arial"/>
            <w:sz w:val="22"/>
          </w:rPr>
          <w:t>https://www.</w:t>
        </w:r>
        <w:r w:rsidR="00DA4B3A" w:rsidRPr="00442190">
          <w:rPr>
            <w:rStyle w:val="Hyperlink"/>
            <w:rFonts w:cs="Arial"/>
            <w:sz w:val="22"/>
          </w:rPr>
          <w:t>the</w:t>
        </w:r>
        <w:r w:rsidR="0037037D" w:rsidRPr="00442190">
          <w:rPr>
            <w:rStyle w:val="Hyperlink"/>
            <w:rFonts w:cs="Arial"/>
            <w:sz w:val="22"/>
          </w:rPr>
          <w:t>lottery.co.uk/good-causes</w:t>
        </w:r>
      </w:hyperlink>
      <w:r w:rsidR="00DA4B3A" w:rsidRPr="00442190">
        <w:rPr>
          <w:rStyle w:val="Hyperlink"/>
          <w:rFonts w:cs="Arial"/>
          <w:sz w:val="22"/>
        </w:rPr>
        <w:t>}</w:t>
      </w:r>
    </w:p>
    <w:p w14:paraId="4BC24122" w14:textId="77777777" w:rsidR="00442190" w:rsidRDefault="00442190" w:rsidP="00442190">
      <w:pPr>
        <w:pStyle w:val="ListParagraph"/>
        <w:rPr>
          <w:rFonts w:cs="Arial"/>
          <w:i/>
          <w:iCs/>
          <w:sz w:val="22"/>
        </w:rPr>
      </w:pPr>
      <w:r w:rsidRPr="00DA4B3A">
        <w:rPr>
          <w:rFonts w:cs="Arial"/>
          <w:i/>
          <w:iCs/>
          <w:sz w:val="22"/>
        </w:rPr>
        <w:t>*ENSURE THIS FIGUE IS ACCURATE BASED ON THE SPLIT OF THE £1 ON YOUR LOTTERY</w:t>
      </w:r>
    </w:p>
    <w:p w14:paraId="326AF192" w14:textId="77777777" w:rsidR="00442190" w:rsidRPr="00442190" w:rsidRDefault="00442190" w:rsidP="00442190">
      <w:pPr>
        <w:ind w:left="720"/>
        <w:rPr>
          <w:rFonts w:cs="Arial"/>
          <w:sz w:val="22"/>
        </w:rPr>
      </w:pPr>
    </w:p>
    <w:p w14:paraId="74520F82" w14:textId="6D07AC0E" w:rsidR="0061168E" w:rsidRDefault="0061168E" w:rsidP="0061168E">
      <w:pPr>
        <w:pStyle w:val="ListParagraph"/>
        <w:numPr>
          <w:ilvl w:val="0"/>
          <w:numId w:val="8"/>
        </w:numPr>
        <w:rPr>
          <w:rFonts w:cs="Arial"/>
          <w:sz w:val="22"/>
        </w:rPr>
      </w:pPr>
      <w:r>
        <w:rPr>
          <w:rFonts w:cs="Arial"/>
          <w:b/>
          <w:bCs/>
          <w:sz w:val="22"/>
        </w:rPr>
        <w:t xml:space="preserve">Help Our Community Grow - </w:t>
      </w:r>
      <w:r w:rsidRPr="0061168E">
        <w:rPr>
          <w:rFonts w:cs="Arial"/>
          <w:sz w:val="22"/>
        </w:rPr>
        <w:t xml:space="preserve">Audience - </w:t>
      </w:r>
      <w:r w:rsidR="00B47A7F" w:rsidRPr="0061168E">
        <w:rPr>
          <w:rFonts w:cs="Arial"/>
          <w:sz w:val="22"/>
        </w:rPr>
        <w:t>Public</w:t>
      </w:r>
      <w:r w:rsidR="00282CC2" w:rsidRPr="0061168E">
        <w:rPr>
          <w:rFonts w:cs="Arial"/>
          <w:sz w:val="22"/>
        </w:rPr>
        <w:t>/staff</w:t>
      </w:r>
      <w:r w:rsidR="00B47A7F" w:rsidRPr="0061168E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through .gov email, intranet and new letters </w:t>
      </w:r>
      <w:r w:rsidR="00B47A7F" w:rsidRPr="0061168E">
        <w:rPr>
          <w:rFonts w:cs="Arial"/>
          <w:sz w:val="22"/>
        </w:rPr>
        <w:t>–</w:t>
      </w:r>
    </w:p>
    <w:p w14:paraId="44136425" w14:textId="6AC3CB10" w:rsidR="00B47A7F" w:rsidRPr="0061168E" w:rsidRDefault="00ED6799" w:rsidP="0061168E">
      <w:pPr>
        <w:pStyle w:val="ListParagraph"/>
        <w:rPr>
          <w:rFonts w:cs="Arial"/>
          <w:sz w:val="22"/>
        </w:rPr>
      </w:pPr>
      <w:r w:rsidRPr="0061168E">
        <w:rPr>
          <w:rFonts w:cs="Arial"/>
          <w:sz w:val="22"/>
        </w:rPr>
        <w:t>Have you got a child in school? Part of a PTA? Perhaps you are involved sports club? Or you know of a charity that needs easier way</w:t>
      </w:r>
      <w:r w:rsidR="0037037D" w:rsidRPr="0061168E">
        <w:rPr>
          <w:rFonts w:cs="Arial"/>
          <w:sz w:val="22"/>
        </w:rPr>
        <w:t>s</w:t>
      </w:r>
      <w:r w:rsidRPr="0061168E">
        <w:rPr>
          <w:rFonts w:cs="Arial"/>
          <w:sz w:val="22"/>
        </w:rPr>
        <w:t xml:space="preserve"> to boost their fundraising? Do you know a local not-for-profit group looking to diversify their fundraising income? Spread the word</w:t>
      </w:r>
      <w:r w:rsidR="006F37B5" w:rsidRPr="0061168E">
        <w:rPr>
          <w:rFonts w:cs="Arial"/>
          <w:sz w:val="22"/>
        </w:rPr>
        <w:t>,</w:t>
      </w:r>
      <w:r w:rsidR="006B3980" w:rsidRPr="0061168E">
        <w:rPr>
          <w:rFonts w:cs="Arial"/>
          <w:sz w:val="22"/>
        </w:rPr>
        <w:t xml:space="preserve"> </w:t>
      </w:r>
      <w:r w:rsidR="00282CC2" w:rsidRPr="0061168E">
        <w:rPr>
          <w:rFonts w:cs="Arial"/>
          <w:sz w:val="22"/>
        </w:rPr>
        <w:t>tell them</w:t>
      </w:r>
      <w:r w:rsidRPr="0061168E">
        <w:rPr>
          <w:rFonts w:cs="Arial"/>
          <w:sz w:val="22"/>
        </w:rPr>
        <w:t xml:space="preserve"> they can register for free to raise funds with </w:t>
      </w:r>
      <w:r w:rsidR="00DA4B3A" w:rsidRPr="0061168E">
        <w:rPr>
          <w:rFonts w:cs="Arial"/>
          <w:sz w:val="22"/>
        </w:rPr>
        <w:t xml:space="preserve">XXXX </w:t>
      </w:r>
      <w:r w:rsidR="0037037D" w:rsidRPr="0061168E">
        <w:rPr>
          <w:rFonts w:cs="Arial"/>
          <w:sz w:val="22"/>
        </w:rPr>
        <w:t>Lottery</w:t>
      </w:r>
      <w:r w:rsidRPr="0061168E">
        <w:rPr>
          <w:rFonts w:cs="Arial"/>
          <w:sz w:val="22"/>
        </w:rPr>
        <w:t>!</w:t>
      </w:r>
      <w:r w:rsidR="0037037D" w:rsidRPr="0061168E">
        <w:rPr>
          <w:rFonts w:cs="Arial"/>
          <w:sz w:val="22"/>
        </w:rPr>
        <w:t xml:space="preserve"> </w:t>
      </w:r>
      <w:r w:rsidR="00DA4B3A" w:rsidRPr="0061168E">
        <w:rPr>
          <w:rFonts w:cs="Arial"/>
          <w:sz w:val="22"/>
        </w:rPr>
        <w:t xml:space="preserve">{Insert the URL from your good cause sign up page, e.g.  </w:t>
      </w:r>
      <w:hyperlink r:id="rId9" w:history="1">
        <w:r w:rsidR="00DA4B3A" w:rsidRPr="0061168E">
          <w:rPr>
            <w:rStyle w:val="Hyperlink"/>
            <w:rFonts w:cs="Arial"/>
            <w:sz w:val="22"/>
          </w:rPr>
          <w:t>https://www.thelottery.co.uk/good-causes</w:t>
        </w:r>
      </w:hyperlink>
      <w:r w:rsidR="00DA4B3A" w:rsidRPr="0061168E">
        <w:rPr>
          <w:rStyle w:val="Hyperlink"/>
          <w:rFonts w:cs="Arial"/>
          <w:sz w:val="22"/>
        </w:rPr>
        <w:t>}</w:t>
      </w:r>
    </w:p>
    <w:p w14:paraId="4DFF8BE1" w14:textId="71CD8109" w:rsidR="0037037D" w:rsidRPr="00DA4B3A" w:rsidRDefault="006B3980" w:rsidP="00B47A7F">
      <w:pPr>
        <w:pStyle w:val="ListParagraph"/>
        <w:numPr>
          <w:ilvl w:val="1"/>
          <w:numId w:val="3"/>
        </w:numPr>
        <w:rPr>
          <w:rFonts w:cs="Arial"/>
          <w:sz w:val="22"/>
        </w:rPr>
      </w:pPr>
      <w:r w:rsidRPr="00DA4B3A">
        <w:rPr>
          <w:rFonts w:cs="Arial"/>
          <w:sz w:val="22"/>
        </w:rPr>
        <w:t xml:space="preserve">Follow the </w:t>
      </w:r>
      <w:r w:rsidR="00DA4B3A">
        <w:rPr>
          <w:rFonts w:cs="Arial"/>
          <w:sz w:val="22"/>
        </w:rPr>
        <w:t>XXXX</w:t>
      </w:r>
      <w:r w:rsidR="0037037D" w:rsidRPr="00DA4B3A">
        <w:rPr>
          <w:rFonts w:cs="Arial"/>
          <w:sz w:val="22"/>
        </w:rPr>
        <w:t xml:space="preserve"> Lottery </w:t>
      </w:r>
      <w:r w:rsidRPr="00DA4B3A">
        <w:rPr>
          <w:rFonts w:cs="Arial"/>
          <w:sz w:val="22"/>
        </w:rPr>
        <w:t xml:space="preserve">Facebook page </w:t>
      </w:r>
      <w:r w:rsidR="00DA4B3A">
        <w:rPr>
          <w:rFonts w:cs="Arial"/>
          <w:sz w:val="22"/>
        </w:rPr>
        <w:t>{INSERT LINK TO YOUR FACEBOOK PAGE}</w:t>
      </w:r>
      <w:r w:rsidR="0037037D" w:rsidRPr="00DA4B3A">
        <w:rPr>
          <w:rFonts w:cs="Arial"/>
          <w:sz w:val="22"/>
        </w:rPr>
        <w:t xml:space="preserve"> </w:t>
      </w:r>
      <w:r w:rsidRPr="00DA4B3A">
        <w:rPr>
          <w:rFonts w:cs="Arial"/>
          <w:color w:val="000000" w:themeColor="text1"/>
          <w:sz w:val="22"/>
        </w:rPr>
        <w:t>and Twitter account</w:t>
      </w:r>
      <w:r w:rsidR="00DA4B3A">
        <w:rPr>
          <w:rFonts w:cs="Arial"/>
        </w:rPr>
        <w:t xml:space="preserve"> {INSERT LINK TO YOUR TWITTER PAGE}</w:t>
      </w:r>
      <w:r w:rsidR="00DA4B3A" w:rsidRPr="00DA4B3A">
        <w:rPr>
          <w:rFonts w:cs="Arial"/>
          <w:sz w:val="22"/>
        </w:rPr>
        <w:t xml:space="preserve"> </w:t>
      </w:r>
    </w:p>
    <w:p w14:paraId="3DC2656E" w14:textId="00B229F0" w:rsidR="006B3980" w:rsidRPr="00DA4B3A" w:rsidRDefault="0037037D" w:rsidP="0037037D">
      <w:pPr>
        <w:pStyle w:val="ListParagraph"/>
        <w:ind w:left="1440"/>
        <w:rPr>
          <w:rFonts w:cs="Arial"/>
          <w:sz w:val="22"/>
        </w:rPr>
      </w:pPr>
      <w:r w:rsidRPr="00DA4B3A">
        <w:rPr>
          <w:rFonts w:cs="Arial"/>
          <w:sz w:val="22"/>
        </w:rPr>
        <w:t xml:space="preserve"> </w:t>
      </w:r>
    </w:p>
    <w:p w14:paraId="6F5109C2" w14:textId="77777777" w:rsidR="007C5BE0" w:rsidRPr="00DA4B3A" w:rsidRDefault="007C5BE0" w:rsidP="000679F2">
      <w:pPr>
        <w:rPr>
          <w:rFonts w:eastAsia="Times New Roman" w:cs="Arial"/>
          <w:b/>
          <w:color w:val="000000" w:themeColor="text1"/>
          <w:sz w:val="22"/>
        </w:rPr>
      </w:pPr>
      <w:r w:rsidRPr="00DA4B3A">
        <w:rPr>
          <w:rFonts w:eastAsia="Times New Roman" w:cs="Arial"/>
          <w:b/>
          <w:color w:val="000000" w:themeColor="text1"/>
          <w:sz w:val="22"/>
        </w:rPr>
        <w:t>Key Performance Indicators</w:t>
      </w:r>
    </w:p>
    <w:p w14:paraId="13E2CE47" w14:textId="77777777" w:rsidR="004B0DA7" w:rsidRPr="00DA4B3A" w:rsidRDefault="004B0DA7" w:rsidP="000679F2">
      <w:pPr>
        <w:pStyle w:val="ListParagraph"/>
        <w:numPr>
          <w:ilvl w:val="0"/>
          <w:numId w:val="5"/>
        </w:numPr>
        <w:rPr>
          <w:rFonts w:cs="Arial"/>
          <w:color w:val="000000" w:themeColor="text1"/>
          <w:sz w:val="22"/>
        </w:rPr>
      </w:pPr>
      <w:r w:rsidRPr="00DA4B3A">
        <w:rPr>
          <w:rFonts w:cs="Arial"/>
          <w:color w:val="000000" w:themeColor="text1"/>
          <w:sz w:val="22"/>
        </w:rPr>
        <w:t xml:space="preserve">Good cause sign ups </w:t>
      </w:r>
    </w:p>
    <w:p w14:paraId="2801CFBD" w14:textId="625B79BE" w:rsidR="007C5BE0" w:rsidRPr="00DA4B3A" w:rsidRDefault="007C5BE0" w:rsidP="000679F2">
      <w:pPr>
        <w:pStyle w:val="ListParagraph"/>
        <w:numPr>
          <w:ilvl w:val="0"/>
          <w:numId w:val="5"/>
        </w:numPr>
        <w:rPr>
          <w:rFonts w:cs="Arial"/>
          <w:color w:val="000000" w:themeColor="text1"/>
          <w:sz w:val="22"/>
        </w:rPr>
      </w:pPr>
      <w:r w:rsidRPr="00DA4B3A">
        <w:rPr>
          <w:rFonts w:cs="Arial"/>
          <w:color w:val="000000" w:themeColor="text1"/>
          <w:sz w:val="22"/>
        </w:rPr>
        <w:t xml:space="preserve">Social media post </w:t>
      </w:r>
      <w:r w:rsidR="004B0DA7" w:rsidRPr="00DA4B3A">
        <w:rPr>
          <w:rFonts w:cs="Arial"/>
          <w:color w:val="000000" w:themeColor="text1"/>
          <w:sz w:val="22"/>
        </w:rPr>
        <w:t>engagement</w:t>
      </w:r>
    </w:p>
    <w:p w14:paraId="688B43B3" w14:textId="3ACCB3C4" w:rsidR="007C5BE0" w:rsidRPr="00DA4B3A" w:rsidRDefault="007C5BE0" w:rsidP="007C5BE0">
      <w:pPr>
        <w:pStyle w:val="ListParagraph"/>
        <w:numPr>
          <w:ilvl w:val="0"/>
          <w:numId w:val="5"/>
        </w:numPr>
        <w:rPr>
          <w:rFonts w:cs="Arial"/>
          <w:sz w:val="22"/>
        </w:rPr>
      </w:pPr>
      <w:r w:rsidRPr="00DA4B3A">
        <w:rPr>
          <w:rFonts w:cs="Arial"/>
          <w:color w:val="000000" w:themeColor="text1"/>
          <w:sz w:val="22"/>
        </w:rPr>
        <w:t>Webpage visits</w:t>
      </w:r>
    </w:p>
    <w:p w14:paraId="158CB9BD" w14:textId="77777777" w:rsidR="004B0DA7" w:rsidRPr="00DA4B3A" w:rsidRDefault="004B0DA7" w:rsidP="004B0DA7">
      <w:pPr>
        <w:pStyle w:val="ListParagraph"/>
        <w:numPr>
          <w:ilvl w:val="0"/>
          <w:numId w:val="5"/>
        </w:numPr>
        <w:rPr>
          <w:rFonts w:cs="Arial"/>
          <w:color w:val="000000" w:themeColor="text1"/>
          <w:sz w:val="22"/>
        </w:rPr>
      </w:pPr>
      <w:r w:rsidRPr="00DA4B3A">
        <w:rPr>
          <w:rFonts w:cs="Arial"/>
          <w:color w:val="000000" w:themeColor="text1"/>
          <w:sz w:val="22"/>
        </w:rPr>
        <w:t>Ticket sales</w:t>
      </w:r>
    </w:p>
    <w:p w14:paraId="5A193ED8" w14:textId="77777777" w:rsidR="004B0DA7" w:rsidRPr="00DA4B3A" w:rsidRDefault="004B0DA7" w:rsidP="004B0DA7">
      <w:pPr>
        <w:pStyle w:val="ListParagraph"/>
        <w:rPr>
          <w:rFonts w:cs="Arial"/>
          <w:sz w:val="22"/>
        </w:rPr>
      </w:pPr>
    </w:p>
    <w:p w14:paraId="3269DDE0" w14:textId="77777777" w:rsidR="007C5BE0" w:rsidRPr="00DA4B3A" w:rsidRDefault="007C5BE0" w:rsidP="007C5BE0">
      <w:pPr>
        <w:rPr>
          <w:rFonts w:cs="Arial"/>
          <w:sz w:val="22"/>
        </w:rPr>
      </w:pPr>
    </w:p>
    <w:p w14:paraId="7D526836" w14:textId="77777777" w:rsidR="007C5BE0" w:rsidRPr="00DA4B3A" w:rsidRDefault="007C5BE0" w:rsidP="007C5BE0">
      <w:pPr>
        <w:rPr>
          <w:rFonts w:cs="Arial"/>
          <w:sz w:val="22"/>
        </w:rPr>
        <w:sectPr w:rsidR="007C5BE0" w:rsidRPr="00DA4B3A" w:rsidSect="00DA4B3A">
          <w:headerReference w:type="default" r:id="rId10"/>
          <w:pgSz w:w="12240" w:h="15840"/>
          <w:pgMar w:top="720" w:right="720" w:bottom="720" w:left="720" w:header="426" w:footer="720" w:gutter="0"/>
          <w:cols w:space="720"/>
          <w:docGrid w:linePitch="326"/>
        </w:sectPr>
      </w:pPr>
    </w:p>
    <w:tbl>
      <w:tblPr>
        <w:tblStyle w:val="TableGrid"/>
        <w:tblpPr w:leftFromText="180" w:rightFromText="180" w:vertAnchor="page" w:horzAnchor="margin" w:tblpY="1651"/>
        <w:tblW w:w="0" w:type="auto"/>
        <w:tblLook w:val="04A0" w:firstRow="1" w:lastRow="0" w:firstColumn="1" w:lastColumn="0" w:noHBand="0" w:noVBand="1"/>
      </w:tblPr>
      <w:tblGrid>
        <w:gridCol w:w="1196"/>
        <w:gridCol w:w="7873"/>
        <w:gridCol w:w="1193"/>
        <w:gridCol w:w="1951"/>
        <w:gridCol w:w="747"/>
      </w:tblGrid>
      <w:tr w:rsidR="00FF18AA" w:rsidRPr="00DA4B3A" w14:paraId="0F1C7C9D" w14:textId="77777777" w:rsidTr="00FF18AA">
        <w:tc>
          <w:tcPr>
            <w:tcW w:w="12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0F0415" w14:textId="77777777" w:rsidR="00FF18AA" w:rsidRPr="005501D2" w:rsidRDefault="00FF18AA" w:rsidP="00FF18AA">
            <w:pPr>
              <w:contextualSpacing/>
              <w:rPr>
                <w:rFonts w:cs="Arial"/>
                <w:b/>
                <w:sz w:val="28"/>
                <w:szCs w:val="28"/>
              </w:rPr>
            </w:pPr>
            <w:r w:rsidRPr="005501D2">
              <w:rPr>
                <w:rFonts w:cs="Arial"/>
                <w:b/>
                <w:sz w:val="28"/>
                <w:szCs w:val="28"/>
              </w:rPr>
              <w:lastRenderedPageBreak/>
              <w:t>Action Plan</w:t>
            </w:r>
          </w:p>
        </w:tc>
      </w:tr>
      <w:tr w:rsidR="0037037D" w:rsidRPr="00DA4B3A" w14:paraId="08A761D0" w14:textId="77777777" w:rsidTr="00FF18AA">
        <w:trPr>
          <w:gridAfter w:val="1"/>
          <w:wAfter w:w="747" w:type="dxa"/>
        </w:trPr>
        <w:tc>
          <w:tcPr>
            <w:tcW w:w="1196" w:type="dxa"/>
            <w:tcBorders>
              <w:top w:val="single" w:sz="4" w:space="0" w:color="auto"/>
            </w:tcBorders>
          </w:tcPr>
          <w:p w14:paraId="52E5447D" w14:textId="77777777" w:rsidR="0037037D" w:rsidRPr="00DA4B3A" w:rsidRDefault="0037037D" w:rsidP="00FF18AA">
            <w:pPr>
              <w:contextualSpacing/>
              <w:rPr>
                <w:rFonts w:cs="Arial"/>
                <w:b/>
                <w:sz w:val="22"/>
              </w:rPr>
            </w:pPr>
            <w:r w:rsidRPr="00DA4B3A">
              <w:rPr>
                <w:rFonts w:cs="Arial"/>
                <w:b/>
                <w:sz w:val="22"/>
              </w:rPr>
              <w:t xml:space="preserve">Deadline/ live date  </w:t>
            </w:r>
          </w:p>
        </w:tc>
        <w:tc>
          <w:tcPr>
            <w:tcW w:w="7873" w:type="dxa"/>
            <w:tcBorders>
              <w:top w:val="single" w:sz="4" w:space="0" w:color="auto"/>
            </w:tcBorders>
          </w:tcPr>
          <w:p w14:paraId="408144C1" w14:textId="77777777" w:rsidR="0037037D" w:rsidRPr="00DA4B3A" w:rsidRDefault="0037037D" w:rsidP="00FF18AA">
            <w:pPr>
              <w:contextualSpacing/>
              <w:rPr>
                <w:rFonts w:cs="Arial"/>
                <w:b/>
                <w:sz w:val="22"/>
              </w:rPr>
            </w:pPr>
            <w:r w:rsidRPr="00DA4B3A">
              <w:rPr>
                <w:rFonts w:cs="Arial"/>
                <w:b/>
                <w:sz w:val="22"/>
              </w:rPr>
              <w:t>Activity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14:paraId="3A3775AF" w14:textId="77777777" w:rsidR="0037037D" w:rsidRPr="00DA4B3A" w:rsidRDefault="0037037D" w:rsidP="00FF18AA">
            <w:pPr>
              <w:contextualSpacing/>
              <w:rPr>
                <w:rFonts w:cs="Arial"/>
                <w:b/>
                <w:sz w:val="22"/>
              </w:rPr>
            </w:pPr>
            <w:r w:rsidRPr="00DA4B3A">
              <w:rPr>
                <w:rFonts w:cs="Arial"/>
                <w:b/>
                <w:sz w:val="22"/>
              </w:rPr>
              <w:t>Cost</w:t>
            </w:r>
          </w:p>
        </w:tc>
        <w:tc>
          <w:tcPr>
            <w:tcW w:w="1951" w:type="dxa"/>
            <w:tcBorders>
              <w:top w:val="single" w:sz="4" w:space="0" w:color="auto"/>
            </w:tcBorders>
          </w:tcPr>
          <w:p w14:paraId="7CAA7EAE" w14:textId="77777777" w:rsidR="0037037D" w:rsidRPr="00DA4B3A" w:rsidRDefault="0037037D" w:rsidP="00FF18AA">
            <w:pPr>
              <w:contextualSpacing/>
              <w:rPr>
                <w:rFonts w:cs="Arial"/>
                <w:b/>
                <w:sz w:val="22"/>
              </w:rPr>
            </w:pPr>
            <w:r w:rsidRPr="00DA4B3A">
              <w:rPr>
                <w:rFonts w:cs="Arial"/>
                <w:b/>
                <w:sz w:val="22"/>
              </w:rPr>
              <w:t>Who</w:t>
            </w:r>
          </w:p>
        </w:tc>
      </w:tr>
      <w:tr w:rsidR="0037037D" w:rsidRPr="00DA4B3A" w14:paraId="425BB913" w14:textId="77777777" w:rsidTr="00FF18AA">
        <w:trPr>
          <w:gridAfter w:val="1"/>
          <w:wAfter w:w="747" w:type="dxa"/>
        </w:trPr>
        <w:tc>
          <w:tcPr>
            <w:tcW w:w="1196" w:type="dxa"/>
          </w:tcPr>
          <w:p w14:paraId="537D17BA" w14:textId="51206311" w:rsidR="0037037D" w:rsidRPr="00DA4B3A" w:rsidRDefault="0037037D" w:rsidP="00FF18AA">
            <w:pPr>
              <w:contextualSpacing/>
              <w:rPr>
                <w:rFonts w:cs="Arial"/>
                <w:sz w:val="22"/>
              </w:rPr>
            </w:pPr>
          </w:p>
        </w:tc>
        <w:tc>
          <w:tcPr>
            <w:tcW w:w="7873" w:type="dxa"/>
          </w:tcPr>
          <w:p w14:paraId="01041D41" w14:textId="1DA974D7" w:rsidR="0037037D" w:rsidRPr="00DA4B3A" w:rsidRDefault="0037037D" w:rsidP="00FF18AA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 xml:space="preserve">Designs complete: social media graphics, web banner, digital screen </w:t>
            </w:r>
            <w:proofErr w:type="gramStart"/>
            <w:r w:rsidRPr="00DA4B3A">
              <w:rPr>
                <w:rFonts w:cs="Arial"/>
                <w:sz w:val="22"/>
              </w:rPr>
              <w:t>ad,  email</w:t>
            </w:r>
            <w:proofErr w:type="gramEnd"/>
            <w:r w:rsidRPr="00DA4B3A">
              <w:rPr>
                <w:rFonts w:cs="Arial"/>
                <w:sz w:val="22"/>
              </w:rPr>
              <w:t xml:space="preserve"> banner ad </w:t>
            </w:r>
            <w:r w:rsidRPr="00DA4B3A">
              <w:rPr>
                <w:rFonts w:cs="Arial"/>
                <w:i/>
                <w:color w:val="FF0000"/>
                <w:sz w:val="22"/>
              </w:rPr>
              <w:t xml:space="preserve">( </w:t>
            </w:r>
            <w:r w:rsidR="00DA4B3A">
              <w:rPr>
                <w:rFonts w:cs="Arial"/>
                <w:i/>
                <w:color w:val="FF0000"/>
                <w:sz w:val="22"/>
              </w:rPr>
              <w:t>can be found in the Gatherwell Members Area</w:t>
            </w:r>
            <w:r w:rsidRPr="00DA4B3A">
              <w:rPr>
                <w:rFonts w:cs="Arial"/>
                <w:i/>
                <w:color w:val="FF0000"/>
                <w:sz w:val="22"/>
              </w:rPr>
              <w:t>)</w:t>
            </w:r>
          </w:p>
        </w:tc>
        <w:tc>
          <w:tcPr>
            <w:tcW w:w="1193" w:type="dxa"/>
          </w:tcPr>
          <w:p w14:paraId="15E3028F" w14:textId="77777777" w:rsidR="0037037D" w:rsidRPr="00DA4B3A" w:rsidRDefault="0037037D" w:rsidP="00FF18AA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>-</w:t>
            </w:r>
          </w:p>
        </w:tc>
        <w:tc>
          <w:tcPr>
            <w:tcW w:w="1951" w:type="dxa"/>
          </w:tcPr>
          <w:p w14:paraId="40E5E76A" w14:textId="19ED6C1F" w:rsidR="0037037D" w:rsidRPr="00DA4B3A" w:rsidRDefault="0037037D" w:rsidP="00FF18AA">
            <w:pPr>
              <w:contextualSpacing/>
              <w:rPr>
                <w:rFonts w:cs="Arial"/>
                <w:sz w:val="22"/>
              </w:rPr>
            </w:pPr>
          </w:p>
        </w:tc>
      </w:tr>
      <w:tr w:rsidR="0037037D" w:rsidRPr="00DA4B3A" w14:paraId="6A0E2B52" w14:textId="77777777" w:rsidTr="00FF18AA">
        <w:trPr>
          <w:gridAfter w:val="1"/>
          <w:wAfter w:w="747" w:type="dxa"/>
        </w:trPr>
        <w:tc>
          <w:tcPr>
            <w:tcW w:w="1196" w:type="dxa"/>
          </w:tcPr>
          <w:p w14:paraId="53D7DB74" w14:textId="628576B7" w:rsidR="0037037D" w:rsidRPr="00DA4B3A" w:rsidRDefault="0037037D" w:rsidP="00D64F40">
            <w:pPr>
              <w:contextualSpacing/>
              <w:rPr>
                <w:rFonts w:cs="Arial"/>
                <w:sz w:val="22"/>
              </w:rPr>
            </w:pPr>
          </w:p>
        </w:tc>
        <w:tc>
          <w:tcPr>
            <w:tcW w:w="7873" w:type="dxa"/>
          </w:tcPr>
          <w:p w14:paraId="1B0ACAE8" w14:textId="77777777" w:rsidR="0037037D" w:rsidRPr="00DA4B3A" w:rsidRDefault="0037037D" w:rsidP="00D64F40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>Email to good causes that attended launch event but didn’t sign up</w:t>
            </w:r>
          </w:p>
        </w:tc>
        <w:tc>
          <w:tcPr>
            <w:tcW w:w="1193" w:type="dxa"/>
          </w:tcPr>
          <w:p w14:paraId="0816F0FD" w14:textId="77777777" w:rsidR="0037037D" w:rsidRPr="00DA4B3A" w:rsidRDefault="0037037D" w:rsidP="00D64F40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>-</w:t>
            </w:r>
          </w:p>
        </w:tc>
        <w:tc>
          <w:tcPr>
            <w:tcW w:w="1951" w:type="dxa"/>
          </w:tcPr>
          <w:p w14:paraId="7327D10E" w14:textId="4459AAFE" w:rsidR="0037037D" w:rsidRPr="00DA4B3A" w:rsidRDefault="0037037D" w:rsidP="00D64F40">
            <w:pPr>
              <w:contextualSpacing/>
              <w:rPr>
                <w:rFonts w:cs="Arial"/>
                <w:sz w:val="22"/>
              </w:rPr>
            </w:pPr>
          </w:p>
        </w:tc>
      </w:tr>
      <w:tr w:rsidR="0037037D" w:rsidRPr="00DA4B3A" w14:paraId="7ACE1B40" w14:textId="77777777" w:rsidTr="00FF18AA">
        <w:trPr>
          <w:gridAfter w:val="1"/>
          <w:wAfter w:w="747" w:type="dxa"/>
        </w:trPr>
        <w:tc>
          <w:tcPr>
            <w:tcW w:w="1196" w:type="dxa"/>
          </w:tcPr>
          <w:p w14:paraId="3CA0D057" w14:textId="352827C4" w:rsidR="0037037D" w:rsidRPr="00DA4B3A" w:rsidRDefault="0037037D" w:rsidP="00D64F40">
            <w:pPr>
              <w:contextualSpacing/>
              <w:rPr>
                <w:rFonts w:cs="Arial"/>
                <w:color w:val="FF0000"/>
                <w:sz w:val="22"/>
              </w:rPr>
            </w:pPr>
          </w:p>
        </w:tc>
        <w:tc>
          <w:tcPr>
            <w:tcW w:w="7873" w:type="dxa"/>
          </w:tcPr>
          <w:p w14:paraId="0065747F" w14:textId="26EC2082" w:rsidR="0037037D" w:rsidRPr="00DA4B3A" w:rsidRDefault="0037037D" w:rsidP="00D64F40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>Info to Councillors email (</w:t>
            </w:r>
            <w:hyperlink r:id="rId11" w:history="1">
              <w:r w:rsidRPr="00DA4B3A">
                <w:rPr>
                  <w:rStyle w:val="Hyperlink"/>
                  <w:rFonts w:cs="Arial"/>
                  <w:sz w:val="22"/>
                </w:rPr>
                <w:t>see draft template on good cause recruitment guide</w:t>
              </w:r>
            </w:hyperlink>
            <w:r w:rsidRPr="00DA4B3A">
              <w:rPr>
                <w:rFonts w:cs="Arial"/>
                <w:sz w:val="22"/>
              </w:rPr>
              <w:t>)</w:t>
            </w:r>
          </w:p>
        </w:tc>
        <w:tc>
          <w:tcPr>
            <w:tcW w:w="1193" w:type="dxa"/>
          </w:tcPr>
          <w:p w14:paraId="4F32EC46" w14:textId="77777777" w:rsidR="0037037D" w:rsidRPr="00DA4B3A" w:rsidRDefault="0037037D" w:rsidP="00D64F40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>-</w:t>
            </w:r>
          </w:p>
        </w:tc>
        <w:tc>
          <w:tcPr>
            <w:tcW w:w="1951" w:type="dxa"/>
          </w:tcPr>
          <w:p w14:paraId="6F9F25DA" w14:textId="3F01A1EC" w:rsidR="0037037D" w:rsidRPr="00DA4B3A" w:rsidRDefault="0037037D" w:rsidP="00D64F40">
            <w:pPr>
              <w:contextualSpacing/>
              <w:rPr>
                <w:rFonts w:cs="Arial"/>
                <w:sz w:val="22"/>
              </w:rPr>
            </w:pPr>
          </w:p>
        </w:tc>
      </w:tr>
      <w:tr w:rsidR="0037037D" w:rsidRPr="00DA4B3A" w14:paraId="43AF6B0F" w14:textId="77777777" w:rsidTr="00FF18AA">
        <w:trPr>
          <w:gridAfter w:val="1"/>
          <w:wAfter w:w="747" w:type="dxa"/>
        </w:trPr>
        <w:tc>
          <w:tcPr>
            <w:tcW w:w="1196" w:type="dxa"/>
          </w:tcPr>
          <w:p w14:paraId="7A5D0A77" w14:textId="608A6983" w:rsidR="0037037D" w:rsidRPr="00DA4B3A" w:rsidRDefault="0037037D" w:rsidP="00D64F40">
            <w:pPr>
              <w:contextualSpacing/>
              <w:rPr>
                <w:rFonts w:cs="Arial"/>
                <w:sz w:val="22"/>
              </w:rPr>
            </w:pPr>
          </w:p>
        </w:tc>
        <w:tc>
          <w:tcPr>
            <w:tcW w:w="7873" w:type="dxa"/>
          </w:tcPr>
          <w:p w14:paraId="5E676440" w14:textId="46BE95BE" w:rsidR="0037037D" w:rsidRPr="00DA4B3A" w:rsidRDefault="0037037D" w:rsidP="00D64F40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 xml:space="preserve">Info in staff email </w:t>
            </w:r>
            <w:r w:rsidR="00D568B4" w:rsidRPr="00DA4B3A">
              <w:rPr>
                <w:rFonts w:cs="Arial"/>
                <w:sz w:val="22"/>
              </w:rPr>
              <w:t>(</w:t>
            </w:r>
            <w:hyperlink r:id="rId12" w:history="1">
              <w:r w:rsidR="00D568B4" w:rsidRPr="00DA4B3A">
                <w:rPr>
                  <w:rStyle w:val="Hyperlink"/>
                  <w:rFonts w:cs="Arial"/>
                  <w:sz w:val="22"/>
                </w:rPr>
                <w:t>see draft template on good cause recruitment guide</w:t>
              </w:r>
            </w:hyperlink>
            <w:r w:rsidR="00D568B4" w:rsidRPr="00DA4B3A">
              <w:rPr>
                <w:rFonts w:cs="Arial"/>
                <w:sz w:val="22"/>
              </w:rPr>
              <w:t>)</w:t>
            </w:r>
          </w:p>
        </w:tc>
        <w:tc>
          <w:tcPr>
            <w:tcW w:w="1193" w:type="dxa"/>
          </w:tcPr>
          <w:p w14:paraId="3F7DD02E" w14:textId="04CCF6D7" w:rsidR="0037037D" w:rsidRPr="00DA4B3A" w:rsidRDefault="0037037D" w:rsidP="00D64F40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>-</w:t>
            </w:r>
          </w:p>
        </w:tc>
        <w:tc>
          <w:tcPr>
            <w:tcW w:w="1951" w:type="dxa"/>
          </w:tcPr>
          <w:p w14:paraId="58A841E3" w14:textId="3CADB7CC" w:rsidR="0037037D" w:rsidRPr="00DA4B3A" w:rsidRDefault="0037037D" w:rsidP="00D64F40">
            <w:pPr>
              <w:contextualSpacing/>
              <w:rPr>
                <w:rFonts w:cs="Arial"/>
                <w:sz w:val="22"/>
              </w:rPr>
            </w:pPr>
          </w:p>
        </w:tc>
      </w:tr>
      <w:tr w:rsidR="0037037D" w:rsidRPr="00DA4B3A" w14:paraId="601AC079" w14:textId="77777777" w:rsidTr="00D64F40">
        <w:trPr>
          <w:gridAfter w:val="1"/>
          <w:wAfter w:w="747" w:type="dxa"/>
          <w:trHeight w:val="330"/>
        </w:trPr>
        <w:tc>
          <w:tcPr>
            <w:tcW w:w="1196" w:type="dxa"/>
          </w:tcPr>
          <w:p w14:paraId="3B7EDF89" w14:textId="38FEA23A" w:rsidR="0037037D" w:rsidRPr="00DA4B3A" w:rsidRDefault="0037037D" w:rsidP="00D64F40">
            <w:pPr>
              <w:contextualSpacing/>
              <w:rPr>
                <w:rFonts w:cs="Arial"/>
                <w:sz w:val="22"/>
              </w:rPr>
            </w:pPr>
          </w:p>
        </w:tc>
        <w:tc>
          <w:tcPr>
            <w:tcW w:w="7873" w:type="dxa"/>
          </w:tcPr>
          <w:p w14:paraId="0D526822" w14:textId="1E3C30CA" w:rsidR="0037037D" w:rsidRPr="00DA4B3A" w:rsidRDefault="0037037D" w:rsidP="00D64F40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 xml:space="preserve">Info in staff printed newsletter </w:t>
            </w:r>
            <w:r w:rsidR="00D568B4" w:rsidRPr="00DA4B3A">
              <w:rPr>
                <w:rFonts w:cs="Arial"/>
                <w:sz w:val="22"/>
              </w:rPr>
              <w:t>(</w:t>
            </w:r>
            <w:hyperlink r:id="rId13" w:history="1">
              <w:r w:rsidR="00D568B4" w:rsidRPr="00DA4B3A">
                <w:rPr>
                  <w:rStyle w:val="Hyperlink"/>
                  <w:rFonts w:cs="Arial"/>
                  <w:sz w:val="22"/>
                </w:rPr>
                <w:t>see draft template on good cause recruitment guide</w:t>
              </w:r>
            </w:hyperlink>
            <w:r w:rsidR="00D568B4" w:rsidRPr="00DA4B3A">
              <w:rPr>
                <w:rFonts w:cs="Arial"/>
                <w:sz w:val="22"/>
              </w:rPr>
              <w:t>)</w:t>
            </w:r>
          </w:p>
        </w:tc>
        <w:tc>
          <w:tcPr>
            <w:tcW w:w="1193" w:type="dxa"/>
          </w:tcPr>
          <w:p w14:paraId="2D71A044" w14:textId="3E772E78" w:rsidR="0037037D" w:rsidRPr="00DA4B3A" w:rsidRDefault="0037037D" w:rsidP="00D64F40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>-</w:t>
            </w:r>
          </w:p>
        </w:tc>
        <w:tc>
          <w:tcPr>
            <w:tcW w:w="1951" w:type="dxa"/>
          </w:tcPr>
          <w:p w14:paraId="7B1E2837" w14:textId="6F70D783" w:rsidR="0037037D" w:rsidRPr="00DA4B3A" w:rsidRDefault="0037037D" w:rsidP="00D64F40">
            <w:pPr>
              <w:contextualSpacing/>
              <w:rPr>
                <w:rFonts w:cs="Arial"/>
                <w:sz w:val="22"/>
              </w:rPr>
            </w:pPr>
          </w:p>
        </w:tc>
      </w:tr>
      <w:tr w:rsidR="0037037D" w:rsidRPr="00DA4B3A" w14:paraId="62E3B7BF" w14:textId="77777777" w:rsidTr="00FF18AA">
        <w:trPr>
          <w:gridAfter w:val="1"/>
          <w:wAfter w:w="747" w:type="dxa"/>
        </w:trPr>
        <w:tc>
          <w:tcPr>
            <w:tcW w:w="1196" w:type="dxa"/>
          </w:tcPr>
          <w:p w14:paraId="05A8E4B9" w14:textId="1BA26A88" w:rsidR="0037037D" w:rsidRPr="00DA4B3A" w:rsidRDefault="0037037D" w:rsidP="00D64F40">
            <w:pPr>
              <w:contextualSpacing/>
              <w:rPr>
                <w:rFonts w:cs="Arial"/>
                <w:sz w:val="22"/>
              </w:rPr>
            </w:pPr>
          </w:p>
        </w:tc>
        <w:tc>
          <w:tcPr>
            <w:tcW w:w="7873" w:type="dxa"/>
          </w:tcPr>
          <w:p w14:paraId="3B5B4734" w14:textId="2D4F7933" w:rsidR="0037037D" w:rsidRPr="00DA4B3A" w:rsidRDefault="0037037D" w:rsidP="00D64F40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 xml:space="preserve">Intranet piece </w:t>
            </w:r>
            <w:r w:rsidR="00D568B4" w:rsidRPr="00DA4B3A">
              <w:rPr>
                <w:rFonts w:cs="Arial"/>
                <w:sz w:val="22"/>
              </w:rPr>
              <w:t>(</w:t>
            </w:r>
            <w:hyperlink r:id="rId14" w:history="1">
              <w:r w:rsidR="00D568B4" w:rsidRPr="00DA4B3A">
                <w:rPr>
                  <w:rStyle w:val="Hyperlink"/>
                  <w:rFonts w:cs="Arial"/>
                  <w:sz w:val="22"/>
                </w:rPr>
                <w:t>see draft template on good cause recruitment guide</w:t>
              </w:r>
            </w:hyperlink>
            <w:r w:rsidR="00D568B4" w:rsidRPr="00DA4B3A">
              <w:rPr>
                <w:rFonts w:cs="Arial"/>
                <w:sz w:val="22"/>
              </w:rPr>
              <w:t>)</w:t>
            </w:r>
          </w:p>
        </w:tc>
        <w:tc>
          <w:tcPr>
            <w:tcW w:w="1193" w:type="dxa"/>
          </w:tcPr>
          <w:p w14:paraId="37C75FFF" w14:textId="23AC43C0" w:rsidR="0037037D" w:rsidRPr="00DA4B3A" w:rsidRDefault="0037037D" w:rsidP="00D64F40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>-</w:t>
            </w:r>
          </w:p>
        </w:tc>
        <w:tc>
          <w:tcPr>
            <w:tcW w:w="1951" w:type="dxa"/>
          </w:tcPr>
          <w:p w14:paraId="76BA85C3" w14:textId="5708A497" w:rsidR="0037037D" w:rsidRPr="00DA4B3A" w:rsidRDefault="0037037D" w:rsidP="00D64F40">
            <w:pPr>
              <w:contextualSpacing/>
              <w:rPr>
                <w:rFonts w:cs="Arial"/>
                <w:sz w:val="22"/>
              </w:rPr>
            </w:pPr>
          </w:p>
        </w:tc>
      </w:tr>
      <w:tr w:rsidR="0037037D" w:rsidRPr="00DA4B3A" w14:paraId="32BD8740" w14:textId="77777777" w:rsidTr="00FF18AA">
        <w:trPr>
          <w:gridAfter w:val="1"/>
          <w:wAfter w:w="747" w:type="dxa"/>
        </w:trPr>
        <w:tc>
          <w:tcPr>
            <w:tcW w:w="1196" w:type="dxa"/>
          </w:tcPr>
          <w:p w14:paraId="0CD12E0F" w14:textId="40DDA69E" w:rsidR="0037037D" w:rsidRPr="00DA4B3A" w:rsidRDefault="0037037D" w:rsidP="00D64F40">
            <w:pPr>
              <w:contextualSpacing/>
              <w:rPr>
                <w:rFonts w:cs="Arial"/>
                <w:sz w:val="22"/>
              </w:rPr>
            </w:pPr>
          </w:p>
        </w:tc>
        <w:tc>
          <w:tcPr>
            <w:tcW w:w="7873" w:type="dxa"/>
          </w:tcPr>
          <w:p w14:paraId="4FE0A687" w14:textId="280FA0A9" w:rsidR="0037037D" w:rsidRPr="00DA4B3A" w:rsidRDefault="0037037D" w:rsidP="00D64F40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 xml:space="preserve">Draft email text for parish councils to circulate – </w:t>
            </w:r>
            <w:r w:rsidR="00D568B4" w:rsidRPr="00DA4B3A">
              <w:rPr>
                <w:rFonts w:cs="Arial"/>
                <w:sz w:val="22"/>
              </w:rPr>
              <w:t>pass to relevant contact</w:t>
            </w:r>
          </w:p>
        </w:tc>
        <w:tc>
          <w:tcPr>
            <w:tcW w:w="1193" w:type="dxa"/>
          </w:tcPr>
          <w:p w14:paraId="786161E8" w14:textId="7BDEECB5" w:rsidR="0037037D" w:rsidRPr="00DA4B3A" w:rsidRDefault="0037037D" w:rsidP="00D64F40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>-</w:t>
            </w:r>
          </w:p>
        </w:tc>
        <w:tc>
          <w:tcPr>
            <w:tcW w:w="1951" w:type="dxa"/>
          </w:tcPr>
          <w:p w14:paraId="4AF5EB74" w14:textId="019F1332" w:rsidR="0037037D" w:rsidRPr="00DA4B3A" w:rsidRDefault="0037037D" w:rsidP="00D64F40">
            <w:pPr>
              <w:contextualSpacing/>
              <w:rPr>
                <w:rFonts w:cs="Arial"/>
                <w:sz w:val="22"/>
              </w:rPr>
            </w:pPr>
          </w:p>
        </w:tc>
      </w:tr>
      <w:tr w:rsidR="007813BF" w:rsidRPr="00DA4B3A" w14:paraId="5AE470A1" w14:textId="77777777" w:rsidTr="00FF18AA">
        <w:trPr>
          <w:gridAfter w:val="1"/>
          <w:wAfter w:w="747" w:type="dxa"/>
        </w:trPr>
        <w:tc>
          <w:tcPr>
            <w:tcW w:w="1196" w:type="dxa"/>
          </w:tcPr>
          <w:p w14:paraId="1E6AA737" w14:textId="77777777" w:rsidR="007813BF" w:rsidRPr="00DA4B3A" w:rsidRDefault="007813BF" w:rsidP="004D0432">
            <w:pPr>
              <w:contextualSpacing/>
              <w:rPr>
                <w:rFonts w:cs="Arial"/>
                <w:sz w:val="22"/>
              </w:rPr>
            </w:pPr>
          </w:p>
        </w:tc>
        <w:tc>
          <w:tcPr>
            <w:tcW w:w="7873" w:type="dxa"/>
          </w:tcPr>
          <w:p w14:paraId="7C9DB99A" w14:textId="225C8399" w:rsidR="007813BF" w:rsidRPr="00DA4B3A" w:rsidRDefault="007813BF" w:rsidP="0017434B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Provide poster with QR </w:t>
            </w:r>
            <w:proofErr w:type="gramStart"/>
            <w:r>
              <w:rPr>
                <w:rFonts w:cs="Arial"/>
                <w:sz w:val="22"/>
              </w:rPr>
              <w:t xml:space="preserve">code  </w:t>
            </w:r>
            <w:r>
              <w:rPr>
                <w:rFonts w:cs="Arial"/>
                <w:sz w:val="22"/>
              </w:rPr>
              <w:t>to</w:t>
            </w:r>
            <w:proofErr w:type="gramEnd"/>
            <w:r>
              <w:rPr>
                <w:rFonts w:cs="Arial"/>
                <w:sz w:val="22"/>
              </w:rPr>
              <w:t xml:space="preserve"> good cause application page </w:t>
            </w:r>
            <w:r>
              <w:rPr>
                <w:rFonts w:cs="Arial"/>
                <w:sz w:val="22"/>
              </w:rPr>
              <w:t xml:space="preserve"> on the parish councils and CVS – Gatherwell can provide this (</w:t>
            </w:r>
            <w:hyperlink r:id="rId15" w:history="1">
              <w:r w:rsidRPr="00DA4B3A">
                <w:rPr>
                  <w:rStyle w:val="Hyperlink"/>
                  <w:rFonts w:cs="Arial"/>
                  <w:sz w:val="22"/>
                </w:rPr>
                <w:t>see draft template on good cause recruitment guide</w:t>
              </w:r>
            </w:hyperlink>
            <w:r w:rsidRPr="00DA4B3A">
              <w:rPr>
                <w:rFonts w:cs="Arial"/>
                <w:sz w:val="22"/>
              </w:rPr>
              <w:t>)</w:t>
            </w:r>
          </w:p>
        </w:tc>
        <w:tc>
          <w:tcPr>
            <w:tcW w:w="1193" w:type="dxa"/>
          </w:tcPr>
          <w:p w14:paraId="49E633DE" w14:textId="77777777" w:rsidR="007813BF" w:rsidRPr="00DA4B3A" w:rsidRDefault="007813BF" w:rsidP="004D0432">
            <w:pPr>
              <w:contextualSpacing/>
              <w:rPr>
                <w:rFonts w:cs="Arial"/>
                <w:sz w:val="22"/>
              </w:rPr>
            </w:pPr>
          </w:p>
        </w:tc>
        <w:tc>
          <w:tcPr>
            <w:tcW w:w="1951" w:type="dxa"/>
          </w:tcPr>
          <w:p w14:paraId="1F60AD48" w14:textId="77777777" w:rsidR="007813BF" w:rsidRPr="00DA4B3A" w:rsidRDefault="007813BF" w:rsidP="004D0432">
            <w:pPr>
              <w:contextualSpacing/>
              <w:rPr>
                <w:rFonts w:cs="Arial"/>
                <w:sz w:val="22"/>
              </w:rPr>
            </w:pPr>
          </w:p>
        </w:tc>
      </w:tr>
      <w:tr w:rsidR="0037037D" w:rsidRPr="00DA4B3A" w14:paraId="612DF667" w14:textId="77777777" w:rsidTr="00FF18AA">
        <w:trPr>
          <w:gridAfter w:val="1"/>
          <w:wAfter w:w="747" w:type="dxa"/>
        </w:trPr>
        <w:tc>
          <w:tcPr>
            <w:tcW w:w="1196" w:type="dxa"/>
          </w:tcPr>
          <w:p w14:paraId="33694D0F" w14:textId="124DD29E" w:rsidR="0037037D" w:rsidRPr="00DA4B3A" w:rsidRDefault="0037037D" w:rsidP="004D0432">
            <w:pPr>
              <w:contextualSpacing/>
              <w:rPr>
                <w:rFonts w:cs="Arial"/>
                <w:sz w:val="22"/>
              </w:rPr>
            </w:pPr>
          </w:p>
        </w:tc>
        <w:tc>
          <w:tcPr>
            <w:tcW w:w="7873" w:type="dxa"/>
          </w:tcPr>
          <w:p w14:paraId="69BE0865" w14:textId="2DBD0FCE" w:rsidR="0037037D" w:rsidRPr="00DA4B3A" w:rsidRDefault="0037037D" w:rsidP="0017434B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 xml:space="preserve">Text to Communities team to send to schools/governors/PTA, CVS, charities, sports associations, organisations they know of </w:t>
            </w:r>
            <w:r w:rsidRPr="00DA4B3A">
              <w:rPr>
                <w:rFonts w:cs="Arial"/>
                <w:i/>
                <w:sz w:val="22"/>
              </w:rPr>
              <w:t xml:space="preserve">– </w:t>
            </w:r>
            <w:r w:rsidR="00D568B4" w:rsidRPr="00DA4B3A">
              <w:rPr>
                <w:rFonts w:cs="Arial"/>
                <w:i/>
                <w:color w:val="FF0000"/>
                <w:sz w:val="22"/>
              </w:rPr>
              <w:t>who are your contacts for these?</w:t>
            </w:r>
          </w:p>
        </w:tc>
        <w:tc>
          <w:tcPr>
            <w:tcW w:w="1193" w:type="dxa"/>
          </w:tcPr>
          <w:p w14:paraId="3A5503A0" w14:textId="01072F4B" w:rsidR="0037037D" w:rsidRPr="00DA4B3A" w:rsidRDefault="0037037D" w:rsidP="004D0432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>-</w:t>
            </w:r>
          </w:p>
        </w:tc>
        <w:tc>
          <w:tcPr>
            <w:tcW w:w="1951" w:type="dxa"/>
          </w:tcPr>
          <w:p w14:paraId="6A78F168" w14:textId="4EB00C93" w:rsidR="0037037D" w:rsidRPr="00DA4B3A" w:rsidRDefault="0037037D" w:rsidP="004D0432">
            <w:pPr>
              <w:contextualSpacing/>
              <w:rPr>
                <w:rFonts w:cs="Arial"/>
                <w:sz w:val="22"/>
              </w:rPr>
            </w:pPr>
          </w:p>
        </w:tc>
      </w:tr>
      <w:tr w:rsidR="0037037D" w:rsidRPr="00DA4B3A" w14:paraId="5830627C" w14:textId="77777777" w:rsidTr="00FF18AA">
        <w:trPr>
          <w:gridAfter w:val="1"/>
          <w:wAfter w:w="747" w:type="dxa"/>
        </w:trPr>
        <w:tc>
          <w:tcPr>
            <w:tcW w:w="1196" w:type="dxa"/>
          </w:tcPr>
          <w:p w14:paraId="5C3EAE9A" w14:textId="4E95BB5C" w:rsidR="0037037D" w:rsidRPr="00DA4B3A" w:rsidRDefault="0037037D" w:rsidP="00D64F40">
            <w:pPr>
              <w:contextualSpacing/>
              <w:rPr>
                <w:rFonts w:cs="Arial"/>
                <w:sz w:val="22"/>
              </w:rPr>
            </w:pPr>
          </w:p>
        </w:tc>
        <w:tc>
          <w:tcPr>
            <w:tcW w:w="7873" w:type="dxa"/>
          </w:tcPr>
          <w:p w14:paraId="6BBD40C7" w14:textId="1C9FFFC7" w:rsidR="0037037D" w:rsidRPr="00DA4B3A" w:rsidRDefault="0037037D" w:rsidP="00D64F40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 xml:space="preserve">Send info to Econ Dev team for sharing with any groups etc that have applied for grants </w:t>
            </w:r>
            <w:proofErr w:type="gramStart"/>
            <w:r w:rsidR="00D568B4" w:rsidRPr="00DA4B3A">
              <w:rPr>
                <w:rFonts w:cs="Arial"/>
                <w:i/>
                <w:sz w:val="22"/>
              </w:rPr>
              <w:t>–</w:t>
            </w:r>
            <w:r w:rsidRPr="00DA4B3A">
              <w:rPr>
                <w:rFonts w:cs="Arial"/>
                <w:i/>
                <w:sz w:val="22"/>
              </w:rPr>
              <w:t xml:space="preserve"> </w:t>
            </w:r>
            <w:r w:rsidR="00D568B4" w:rsidRPr="00DA4B3A">
              <w:rPr>
                <w:rFonts w:cs="Arial"/>
                <w:i/>
                <w:sz w:val="22"/>
              </w:rPr>
              <w:t xml:space="preserve"> </w:t>
            </w:r>
            <w:r w:rsidR="00D568B4" w:rsidRPr="00DA4B3A">
              <w:rPr>
                <w:rFonts w:cs="Arial"/>
                <w:i/>
                <w:color w:val="FF0000"/>
                <w:sz w:val="22"/>
              </w:rPr>
              <w:t>who</w:t>
            </w:r>
            <w:proofErr w:type="gramEnd"/>
            <w:r w:rsidR="00D568B4" w:rsidRPr="00DA4B3A">
              <w:rPr>
                <w:rFonts w:cs="Arial"/>
                <w:i/>
                <w:color w:val="FF0000"/>
                <w:sz w:val="22"/>
              </w:rPr>
              <w:t xml:space="preserve"> are your contacts for these?</w:t>
            </w:r>
          </w:p>
        </w:tc>
        <w:tc>
          <w:tcPr>
            <w:tcW w:w="1193" w:type="dxa"/>
          </w:tcPr>
          <w:p w14:paraId="566B15A4" w14:textId="14B55E96" w:rsidR="0037037D" w:rsidRPr="00DA4B3A" w:rsidRDefault="0037037D" w:rsidP="00D64F40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>-</w:t>
            </w:r>
          </w:p>
        </w:tc>
        <w:tc>
          <w:tcPr>
            <w:tcW w:w="1951" w:type="dxa"/>
          </w:tcPr>
          <w:p w14:paraId="652A1E73" w14:textId="52DF5212" w:rsidR="0037037D" w:rsidRPr="00DA4B3A" w:rsidRDefault="0037037D" w:rsidP="00D64F40">
            <w:pPr>
              <w:contextualSpacing/>
              <w:rPr>
                <w:rFonts w:cs="Arial"/>
                <w:sz w:val="22"/>
              </w:rPr>
            </w:pPr>
          </w:p>
        </w:tc>
      </w:tr>
      <w:tr w:rsidR="0037037D" w:rsidRPr="00DA4B3A" w14:paraId="188A866B" w14:textId="77777777" w:rsidTr="00FF18AA">
        <w:trPr>
          <w:gridAfter w:val="1"/>
          <w:wAfter w:w="747" w:type="dxa"/>
        </w:trPr>
        <w:tc>
          <w:tcPr>
            <w:tcW w:w="1196" w:type="dxa"/>
          </w:tcPr>
          <w:p w14:paraId="5F833673" w14:textId="61418898" w:rsidR="0037037D" w:rsidRPr="00DA4B3A" w:rsidRDefault="0037037D" w:rsidP="00D64F40">
            <w:pPr>
              <w:contextualSpacing/>
              <w:rPr>
                <w:rFonts w:cs="Arial"/>
                <w:sz w:val="22"/>
              </w:rPr>
            </w:pPr>
          </w:p>
        </w:tc>
        <w:tc>
          <w:tcPr>
            <w:tcW w:w="7873" w:type="dxa"/>
          </w:tcPr>
          <w:p w14:paraId="47CCD4A9" w14:textId="5C88FA7D" w:rsidR="0037037D" w:rsidRPr="00DA4B3A" w:rsidRDefault="0037037D" w:rsidP="00D64F40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 xml:space="preserve">Send info </w:t>
            </w:r>
            <w:r w:rsidR="007813BF">
              <w:rPr>
                <w:rFonts w:cs="Arial"/>
                <w:sz w:val="22"/>
              </w:rPr>
              <w:t xml:space="preserve">(QR </w:t>
            </w:r>
            <w:proofErr w:type="gramStart"/>
            <w:r w:rsidR="007813BF">
              <w:rPr>
                <w:rFonts w:cs="Arial"/>
                <w:sz w:val="22"/>
              </w:rPr>
              <w:t xml:space="preserve">code  </w:t>
            </w:r>
            <w:r w:rsidR="007813BF">
              <w:rPr>
                <w:rFonts w:cs="Arial"/>
                <w:sz w:val="22"/>
              </w:rPr>
              <w:t>to</w:t>
            </w:r>
            <w:proofErr w:type="gramEnd"/>
            <w:r w:rsidR="007813BF">
              <w:rPr>
                <w:rFonts w:cs="Arial"/>
                <w:sz w:val="22"/>
              </w:rPr>
              <w:t xml:space="preserve"> good cause application page </w:t>
            </w:r>
            <w:r w:rsidR="007813BF">
              <w:rPr>
                <w:rFonts w:cs="Arial"/>
                <w:sz w:val="22"/>
              </w:rPr>
              <w:t xml:space="preserve">on any hard copy) </w:t>
            </w:r>
            <w:r w:rsidRPr="00DA4B3A">
              <w:rPr>
                <w:rFonts w:cs="Arial"/>
                <w:sz w:val="22"/>
              </w:rPr>
              <w:t xml:space="preserve">to Leisure team for sharing with any groups etc they are in contact with </w:t>
            </w:r>
            <w:r w:rsidR="00D568B4" w:rsidRPr="00DA4B3A">
              <w:rPr>
                <w:rFonts w:cs="Arial"/>
                <w:sz w:val="22"/>
              </w:rPr>
              <w:t xml:space="preserve">– </w:t>
            </w:r>
            <w:r w:rsidR="00D568B4" w:rsidRPr="00DA4B3A">
              <w:rPr>
                <w:rFonts w:cs="Arial"/>
                <w:i/>
                <w:sz w:val="22"/>
              </w:rPr>
              <w:t xml:space="preserve"> </w:t>
            </w:r>
            <w:r w:rsidR="00D568B4" w:rsidRPr="00DA4B3A">
              <w:rPr>
                <w:rFonts w:cs="Arial"/>
                <w:i/>
                <w:color w:val="FF0000"/>
                <w:sz w:val="22"/>
              </w:rPr>
              <w:t>who are your contacts for these?</w:t>
            </w:r>
          </w:p>
        </w:tc>
        <w:tc>
          <w:tcPr>
            <w:tcW w:w="1193" w:type="dxa"/>
          </w:tcPr>
          <w:p w14:paraId="18072D0A" w14:textId="235366FE" w:rsidR="0037037D" w:rsidRPr="00DA4B3A" w:rsidRDefault="0037037D" w:rsidP="00D64F40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>-</w:t>
            </w:r>
          </w:p>
        </w:tc>
        <w:tc>
          <w:tcPr>
            <w:tcW w:w="1951" w:type="dxa"/>
          </w:tcPr>
          <w:p w14:paraId="6657A3B5" w14:textId="5C5C6CB5" w:rsidR="0037037D" w:rsidRPr="00DA4B3A" w:rsidRDefault="0037037D" w:rsidP="00D64F40">
            <w:pPr>
              <w:contextualSpacing/>
              <w:rPr>
                <w:rFonts w:cs="Arial"/>
                <w:sz w:val="22"/>
              </w:rPr>
            </w:pPr>
          </w:p>
        </w:tc>
      </w:tr>
      <w:tr w:rsidR="0037037D" w:rsidRPr="00DA4B3A" w14:paraId="311212C6" w14:textId="77777777" w:rsidTr="00FF18AA">
        <w:trPr>
          <w:gridAfter w:val="1"/>
          <w:wAfter w:w="747" w:type="dxa"/>
        </w:trPr>
        <w:tc>
          <w:tcPr>
            <w:tcW w:w="1196" w:type="dxa"/>
          </w:tcPr>
          <w:p w14:paraId="3D5C445A" w14:textId="2A2216B2" w:rsidR="0037037D" w:rsidRPr="00DA4B3A" w:rsidRDefault="0037037D" w:rsidP="00D64F40">
            <w:pPr>
              <w:contextualSpacing/>
              <w:rPr>
                <w:rFonts w:cs="Arial"/>
                <w:sz w:val="22"/>
              </w:rPr>
            </w:pPr>
          </w:p>
        </w:tc>
        <w:tc>
          <w:tcPr>
            <w:tcW w:w="7873" w:type="dxa"/>
          </w:tcPr>
          <w:p w14:paraId="17B6F81B" w14:textId="63CB8208" w:rsidR="0037037D" w:rsidRPr="00DA4B3A" w:rsidRDefault="0037037D" w:rsidP="00D64F40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>Send info to neighbourhood wardens</w:t>
            </w:r>
            <w:r w:rsidR="007813BF">
              <w:rPr>
                <w:rFonts w:cs="Arial"/>
                <w:sz w:val="22"/>
              </w:rPr>
              <w:t xml:space="preserve"> </w:t>
            </w:r>
            <w:r w:rsidR="007813BF">
              <w:rPr>
                <w:rFonts w:cs="Arial"/>
                <w:sz w:val="22"/>
              </w:rPr>
              <w:t xml:space="preserve">(QR code on any hard </w:t>
            </w:r>
            <w:proofErr w:type="gramStart"/>
            <w:r w:rsidR="007813BF">
              <w:rPr>
                <w:rFonts w:cs="Arial"/>
                <w:sz w:val="22"/>
              </w:rPr>
              <w:t xml:space="preserve">copy) </w:t>
            </w:r>
            <w:r w:rsidRPr="00DA4B3A">
              <w:rPr>
                <w:rFonts w:cs="Arial"/>
                <w:sz w:val="22"/>
              </w:rPr>
              <w:t xml:space="preserve"> for</w:t>
            </w:r>
            <w:proofErr w:type="gramEnd"/>
            <w:r w:rsidRPr="00DA4B3A">
              <w:rPr>
                <w:rFonts w:cs="Arial"/>
                <w:sz w:val="22"/>
              </w:rPr>
              <w:t xml:space="preserve"> awareness when they are out in the community – </w:t>
            </w:r>
            <w:r w:rsidR="00D568B4" w:rsidRPr="00DA4B3A">
              <w:rPr>
                <w:rFonts w:cs="Arial"/>
                <w:i/>
                <w:sz w:val="22"/>
              </w:rPr>
              <w:t xml:space="preserve"> </w:t>
            </w:r>
            <w:r w:rsidR="00D568B4" w:rsidRPr="00DA4B3A">
              <w:rPr>
                <w:rFonts w:cs="Arial"/>
                <w:i/>
                <w:color w:val="FF0000"/>
                <w:sz w:val="22"/>
              </w:rPr>
              <w:t>who are your contacts for these?</w:t>
            </w:r>
          </w:p>
        </w:tc>
        <w:tc>
          <w:tcPr>
            <w:tcW w:w="1193" w:type="dxa"/>
          </w:tcPr>
          <w:p w14:paraId="6158DB41" w14:textId="30A78EFA" w:rsidR="0037037D" w:rsidRPr="00DA4B3A" w:rsidRDefault="0037037D" w:rsidP="00D64F40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>-</w:t>
            </w:r>
          </w:p>
        </w:tc>
        <w:tc>
          <w:tcPr>
            <w:tcW w:w="1951" w:type="dxa"/>
          </w:tcPr>
          <w:p w14:paraId="28E03657" w14:textId="60C3325F" w:rsidR="0037037D" w:rsidRPr="00DA4B3A" w:rsidRDefault="0037037D" w:rsidP="00D64F40">
            <w:pPr>
              <w:contextualSpacing/>
              <w:rPr>
                <w:rFonts w:cs="Arial"/>
                <w:sz w:val="22"/>
              </w:rPr>
            </w:pPr>
          </w:p>
        </w:tc>
      </w:tr>
      <w:tr w:rsidR="0037037D" w:rsidRPr="00DA4B3A" w14:paraId="508098F6" w14:textId="77777777" w:rsidTr="00FF18AA">
        <w:trPr>
          <w:gridAfter w:val="1"/>
          <w:wAfter w:w="747" w:type="dxa"/>
        </w:trPr>
        <w:tc>
          <w:tcPr>
            <w:tcW w:w="1196" w:type="dxa"/>
          </w:tcPr>
          <w:p w14:paraId="4FF860FB" w14:textId="78CD7E95" w:rsidR="0037037D" w:rsidRPr="00DA4B3A" w:rsidRDefault="0037037D" w:rsidP="00FF18AA">
            <w:pPr>
              <w:contextualSpacing/>
              <w:rPr>
                <w:rFonts w:cs="Arial"/>
                <w:sz w:val="22"/>
              </w:rPr>
            </w:pPr>
          </w:p>
        </w:tc>
        <w:tc>
          <w:tcPr>
            <w:tcW w:w="7873" w:type="dxa"/>
          </w:tcPr>
          <w:p w14:paraId="06AD6B68" w14:textId="0FFD8B31" w:rsidR="0037037D" w:rsidRPr="00DA4B3A" w:rsidRDefault="0037037D" w:rsidP="0017434B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 xml:space="preserve">Press release – money raised so far and number of causes helped in first </w:t>
            </w:r>
            <w:r w:rsidR="00D568B4" w:rsidRPr="00DA4B3A">
              <w:rPr>
                <w:rFonts w:cs="Arial"/>
                <w:sz w:val="22"/>
              </w:rPr>
              <w:t>xx</w:t>
            </w:r>
            <w:r w:rsidRPr="00DA4B3A">
              <w:rPr>
                <w:rFonts w:cs="Arial"/>
                <w:sz w:val="22"/>
              </w:rPr>
              <w:t xml:space="preserve"> months. Can we get a good cause and/or winner</w:t>
            </w:r>
            <w:r w:rsidR="00D568B4" w:rsidRPr="00DA4B3A">
              <w:rPr>
                <w:rFonts w:cs="Arial"/>
                <w:sz w:val="22"/>
              </w:rPr>
              <w:t>s</w:t>
            </w:r>
            <w:r w:rsidRPr="00DA4B3A">
              <w:rPr>
                <w:rFonts w:cs="Arial"/>
                <w:sz w:val="22"/>
              </w:rPr>
              <w:t xml:space="preserve"> case study?</w:t>
            </w:r>
            <w:r w:rsidR="00D568B4" w:rsidRPr="00DA4B3A">
              <w:rPr>
                <w:rFonts w:cs="Arial"/>
                <w:sz w:val="22"/>
              </w:rPr>
              <w:t xml:space="preserve"> Include pitch to recruit new good causes</w:t>
            </w:r>
            <w:r w:rsidR="007813BF">
              <w:rPr>
                <w:rFonts w:cs="Arial"/>
                <w:sz w:val="22"/>
              </w:rPr>
              <w:t xml:space="preserve"> (</w:t>
            </w:r>
            <w:r w:rsidR="007813BF">
              <w:rPr>
                <w:rFonts w:cs="Arial"/>
                <w:sz w:val="22"/>
              </w:rPr>
              <w:t>QR code</w:t>
            </w:r>
            <w:r w:rsidR="007813BF">
              <w:rPr>
                <w:rFonts w:cs="Arial"/>
                <w:sz w:val="22"/>
              </w:rPr>
              <w:t xml:space="preserve"> to good cause application page</w:t>
            </w:r>
            <w:r w:rsidR="007813BF">
              <w:rPr>
                <w:rFonts w:cs="Arial"/>
                <w:sz w:val="22"/>
              </w:rPr>
              <w:t xml:space="preserve"> on any hard copy)</w:t>
            </w:r>
          </w:p>
        </w:tc>
        <w:tc>
          <w:tcPr>
            <w:tcW w:w="1193" w:type="dxa"/>
          </w:tcPr>
          <w:p w14:paraId="45FE2FAD" w14:textId="77777777" w:rsidR="0037037D" w:rsidRPr="00DA4B3A" w:rsidRDefault="0037037D" w:rsidP="00FF18AA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>-</w:t>
            </w:r>
          </w:p>
        </w:tc>
        <w:tc>
          <w:tcPr>
            <w:tcW w:w="1951" w:type="dxa"/>
          </w:tcPr>
          <w:p w14:paraId="4377D0D8" w14:textId="3B703F74" w:rsidR="0037037D" w:rsidRPr="00DA4B3A" w:rsidRDefault="0037037D" w:rsidP="00FF18AA">
            <w:pPr>
              <w:contextualSpacing/>
              <w:rPr>
                <w:rFonts w:cs="Arial"/>
                <w:sz w:val="22"/>
              </w:rPr>
            </w:pPr>
          </w:p>
        </w:tc>
      </w:tr>
      <w:tr w:rsidR="0037037D" w:rsidRPr="00DA4B3A" w14:paraId="3107FA10" w14:textId="77777777" w:rsidTr="00FF18AA">
        <w:trPr>
          <w:gridAfter w:val="1"/>
          <w:wAfter w:w="747" w:type="dxa"/>
        </w:trPr>
        <w:tc>
          <w:tcPr>
            <w:tcW w:w="1196" w:type="dxa"/>
          </w:tcPr>
          <w:p w14:paraId="7079041C" w14:textId="7E7E04C0" w:rsidR="0037037D" w:rsidRPr="00DA4B3A" w:rsidRDefault="0037037D" w:rsidP="00FF18AA">
            <w:pPr>
              <w:contextualSpacing/>
              <w:rPr>
                <w:rFonts w:cs="Arial"/>
                <w:sz w:val="22"/>
              </w:rPr>
            </w:pPr>
          </w:p>
        </w:tc>
        <w:tc>
          <w:tcPr>
            <w:tcW w:w="7873" w:type="dxa"/>
          </w:tcPr>
          <w:p w14:paraId="6D9F91D7" w14:textId="0C089314" w:rsidR="0037037D" w:rsidRPr="00DA4B3A" w:rsidRDefault="0037037D" w:rsidP="00E0246E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>Social media posts scheduled (Facebook, Twitter, Insta, LinkedIn)</w:t>
            </w:r>
          </w:p>
        </w:tc>
        <w:tc>
          <w:tcPr>
            <w:tcW w:w="1193" w:type="dxa"/>
          </w:tcPr>
          <w:p w14:paraId="1DAAE60F" w14:textId="77777777" w:rsidR="0037037D" w:rsidRPr="00DA4B3A" w:rsidRDefault="0037037D" w:rsidP="00FF18AA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>-</w:t>
            </w:r>
          </w:p>
        </w:tc>
        <w:tc>
          <w:tcPr>
            <w:tcW w:w="1951" w:type="dxa"/>
          </w:tcPr>
          <w:p w14:paraId="40489827" w14:textId="5C3F0FEB" w:rsidR="0037037D" w:rsidRPr="00DA4B3A" w:rsidRDefault="0037037D" w:rsidP="00FF18AA">
            <w:pPr>
              <w:contextualSpacing/>
              <w:rPr>
                <w:rFonts w:cs="Arial"/>
                <w:sz w:val="22"/>
              </w:rPr>
            </w:pPr>
          </w:p>
        </w:tc>
      </w:tr>
      <w:tr w:rsidR="0037037D" w:rsidRPr="00DA4B3A" w14:paraId="0E4F16CE" w14:textId="77777777" w:rsidTr="00FF18AA">
        <w:trPr>
          <w:gridAfter w:val="1"/>
          <w:wAfter w:w="747" w:type="dxa"/>
        </w:trPr>
        <w:tc>
          <w:tcPr>
            <w:tcW w:w="1196" w:type="dxa"/>
          </w:tcPr>
          <w:p w14:paraId="1A110717" w14:textId="438925DF" w:rsidR="0037037D" w:rsidRPr="00DA4B3A" w:rsidRDefault="0037037D" w:rsidP="00FF18AA">
            <w:pPr>
              <w:contextualSpacing/>
              <w:rPr>
                <w:rFonts w:cs="Arial"/>
                <w:color w:val="FF0000"/>
                <w:sz w:val="22"/>
              </w:rPr>
            </w:pPr>
          </w:p>
        </w:tc>
        <w:tc>
          <w:tcPr>
            <w:tcW w:w="7873" w:type="dxa"/>
          </w:tcPr>
          <w:p w14:paraId="1A49B794" w14:textId="4D97FBB1" w:rsidR="0037037D" w:rsidRPr="00DA4B3A" w:rsidRDefault="0037037D" w:rsidP="00FF18AA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 xml:space="preserve">Paid social media post text/targeting local charities/community groups – </w:t>
            </w:r>
            <w:r w:rsidR="00D568B4" w:rsidRPr="00DA4B3A">
              <w:rPr>
                <w:rFonts w:cs="Arial"/>
                <w:sz w:val="22"/>
              </w:rPr>
              <w:t>use</w:t>
            </w:r>
            <w:r w:rsidRPr="00DA4B3A">
              <w:rPr>
                <w:rFonts w:cs="Arial"/>
                <w:sz w:val="22"/>
              </w:rPr>
              <w:t xml:space="preserve"> assets from Gatherwe</w:t>
            </w:r>
            <w:r w:rsidR="00D568B4" w:rsidRPr="00DA4B3A">
              <w:rPr>
                <w:rFonts w:cs="Arial"/>
                <w:sz w:val="22"/>
              </w:rPr>
              <w:t>ll</w:t>
            </w:r>
          </w:p>
        </w:tc>
        <w:tc>
          <w:tcPr>
            <w:tcW w:w="1193" w:type="dxa"/>
          </w:tcPr>
          <w:p w14:paraId="1914616A" w14:textId="71553747" w:rsidR="0037037D" w:rsidRPr="00DA4B3A" w:rsidRDefault="0037037D" w:rsidP="00FF18AA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>£</w:t>
            </w:r>
            <w:r w:rsidR="00D568B4" w:rsidRPr="00DA4B3A">
              <w:rPr>
                <w:rFonts w:cs="Arial"/>
                <w:sz w:val="22"/>
              </w:rPr>
              <w:t>xxx</w:t>
            </w:r>
          </w:p>
        </w:tc>
        <w:tc>
          <w:tcPr>
            <w:tcW w:w="1951" w:type="dxa"/>
          </w:tcPr>
          <w:p w14:paraId="3DE9DF46" w14:textId="7A528ED9" w:rsidR="0037037D" w:rsidRPr="00DA4B3A" w:rsidRDefault="0037037D" w:rsidP="00FF18AA">
            <w:pPr>
              <w:contextualSpacing/>
              <w:rPr>
                <w:rFonts w:cs="Arial"/>
                <w:sz w:val="22"/>
              </w:rPr>
            </w:pPr>
          </w:p>
        </w:tc>
      </w:tr>
      <w:tr w:rsidR="0037037D" w:rsidRPr="00DA4B3A" w14:paraId="0883731A" w14:textId="77777777" w:rsidTr="00FF18AA">
        <w:trPr>
          <w:gridAfter w:val="1"/>
          <w:wAfter w:w="747" w:type="dxa"/>
        </w:trPr>
        <w:tc>
          <w:tcPr>
            <w:tcW w:w="1196" w:type="dxa"/>
          </w:tcPr>
          <w:p w14:paraId="27D157D7" w14:textId="3BB436A0" w:rsidR="0037037D" w:rsidRPr="00DA4B3A" w:rsidRDefault="0037037D" w:rsidP="00FF18AA">
            <w:pPr>
              <w:contextualSpacing/>
              <w:rPr>
                <w:rFonts w:cs="Arial"/>
                <w:sz w:val="22"/>
              </w:rPr>
            </w:pPr>
          </w:p>
        </w:tc>
        <w:tc>
          <w:tcPr>
            <w:tcW w:w="7873" w:type="dxa"/>
          </w:tcPr>
          <w:p w14:paraId="25238FE0" w14:textId="395F3295" w:rsidR="0037037D" w:rsidRPr="00DA4B3A" w:rsidRDefault="0037037D" w:rsidP="00FF18AA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 xml:space="preserve">Digital screen ads live – </w:t>
            </w:r>
            <w:r w:rsidR="00DA4B3A" w:rsidRPr="00DA4B3A">
              <w:rPr>
                <w:rFonts w:cs="Arial"/>
                <w:sz w:val="22"/>
              </w:rPr>
              <w:t>The</w:t>
            </w:r>
            <w:r w:rsidR="00D568B4" w:rsidRPr="00DA4B3A">
              <w:rPr>
                <w:rFonts w:cs="Arial"/>
                <w:sz w:val="22"/>
              </w:rPr>
              <w:t xml:space="preserve"> Council properties</w:t>
            </w:r>
            <w:r w:rsidRPr="00DA4B3A">
              <w:rPr>
                <w:rFonts w:cs="Arial"/>
                <w:sz w:val="22"/>
              </w:rPr>
              <w:t xml:space="preserve">, Civic </w:t>
            </w:r>
            <w:proofErr w:type="spellStart"/>
            <w:r w:rsidRPr="00DA4B3A">
              <w:rPr>
                <w:rFonts w:cs="Arial"/>
                <w:sz w:val="22"/>
              </w:rPr>
              <w:t>Ctr</w:t>
            </w:r>
            <w:proofErr w:type="spellEnd"/>
            <w:r w:rsidRPr="00DA4B3A">
              <w:rPr>
                <w:rFonts w:cs="Arial"/>
                <w:sz w:val="22"/>
              </w:rPr>
              <w:t xml:space="preserve">, Leisure </w:t>
            </w:r>
            <w:proofErr w:type="spellStart"/>
            <w:r w:rsidRPr="00DA4B3A">
              <w:rPr>
                <w:rFonts w:cs="Arial"/>
                <w:sz w:val="22"/>
              </w:rPr>
              <w:t>Ctrs</w:t>
            </w:r>
            <w:proofErr w:type="spellEnd"/>
            <w:r w:rsidRPr="00DA4B3A">
              <w:rPr>
                <w:rFonts w:cs="Arial"/>
                <w:sz w:val="22"/>
              </w:rPr>
              <w:t>, (after lockdown)</w:t>
            </w:r>
          </w:p>
        </w:tc>
        <w:tc>
          <w:tcPr>
            <w:tcW w:w="1193" w:type="dxa"/>
          </w:tcPr>
          <w:p w14:paraId="605343C3" w14:textId="77777777" w:rsidR="0037037D" w:rsidRPr="00DA4B3A" w:rsidRDefault="0037037D" w:rsidP="00FF18AA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>-</w:t>
            </w:r>
          </w:p>
        </w:tc>
        <w:tc>
          <w:tcPr>
            <w:tcW w:w="1951" w:type="dxa"/>
          </w:tcPr>
          <w:p w14:paraId="755B834D" w14:textId="2992F5C0" w:rsidR="0037037D" w:rsidRPr="00DA4B3A" w:rsidRDefault="0037037D" w:rsidP="00FF18AA">
            <w:pPr>
              <w:contextualSpacing/>
              <w:rPr>
                <w:rFonts w:cs="Arial"/>
                <w:sz w:val="22"/>
              </w:rPr>
            </w:pPr>
          </w:p>
        </w:tc>
      </w:tr>
      <w:tr w:rsidR="0037037D" w:rsidRPr="00DA4B3A" w14:paraId="394C09B6" w14:textId="77777777" w:rsidTr="00FF18AA">
        <w:trPr>
          <w:gridAfter w:val="1"/>
          <w:wAfter w:w="747" w:type="dxa"/>
        </w:trPr>
        <w:tc>
          <w:tcPr>
            <w:tcW w:w="1196" w:type="dxa"/>
          </w:tcPr>
          <w:p w14:paraId="35E36158" w14:textId="0BA07112" w:rsidR="0037037D" w:rsidRPr="00DA4B3A" w:rsidRDefault="0037037D" w:rsidP="00D64F40">
            <w:pPr>
              <w:contextualSpacing/>
              <w:rPr>
                <w:rFonts w:cs="Arial"/>
                <w:sz w:val="22"/>
              </w:rPr>
            </w:pPr>
          </w:p>
        </w:tc>
        <w:tc>
          <w:tcPr>
            <w:tcW w:w="7873" w:type="dxa"/>
          </w:tcPr>
          <w:p w14:paraId="6F1A4FF2" w14:textId="084C01A0" w:rsidR="0037037D" w:rsidRPr="00DA4B3A" w:rsidRDefault="00D568B4" w:rsidP="0041587A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>Residents</w:t>
            </w:r>
            <w:r w:rsidR="0037037D" w:rsidRPr="00DA4B3A">
              <w:rPr>
                <w:rFonts w:cs="Arial"/>
                <w:sz w:val="22"/>
              </w:rPr>
              <w:t xml:space="preserve"> mag – full page editorial on successes so far and call to good </w:t>
            </w:r>
            <w:proofErr w:type="gramStart"/>
            <w:r w:rsidR="0037037D" w:rsidRPr="00DA4B3A">
              <w:rPr>
                <w:rFonts w:cs="Arial"/>
                <w:sz w:val="22"/>
              </w:rPr>
              <w:t>causes</w:t>
            </w:r>
            <w:r w:rsidR="007813BF">
              <w:rPr>
                <w:rFonts w:cs="Arial"/>
                <w:sz w:val="22"/>
              </w:rPr>
              <w:t xml:space="preserve">  </w:t>
            </w:r>
            <w:r w:rsidR="007813BF">
              <w:rPr>
                <w:rFonts w:cs="Arial"/>
                <w:sz w:val="22"/>
              </w:rPr>
              <w:t>(</w:t>
            </w:r>
            <w:proofErr w:type="gramEnd"/>
            <w:r w:rsidR="007813BF">
              <w:rPr>
                <w:rFonts w:cs="Arial"/>
                <w:sz w:val="22"/>
              </w:rPr>
              <w:t>QR code to good cause application page on any hard copy)</w:t>
            </w:r>
          </w:p>
        </w:tc>
        <w:tc>
          <w:tcPr>
            <w:tcW w:w="1193" w:type="dxa"/>
          </w:tcPr>
          <w:p w14:paraId="5F79F517" w14:textId="77777777" w:rsidR="0037037D" w:rsidRPr="00DA4B3A" w:rsidRDefault="0037037D" w:rsidP="00FF18AA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>-</w:t>
            </w:r>
          </w:p>
        </w:tc>
        <w:tc>
          <w:tcPr>
            <w:tcW w:w="1951" w:type="dxa"/>
          </w:tcPr>
          <w:p w14:paraId="64BC6F0F" w14:textId="05EA7D74" w:rsidR="0037037D" w:rsidRPr="00DA4B3A" w:rsidRDefault="0037037D" w:rsidP="00FF18AA">
            <w:pPr>
              <w:contextualSpacing/>
              <w:rPr>
                <w:rFonts w:cs="Arial"/>
                <w:sz w:val="22"/>
              </w:rPr>
            </w:pPr>
          </w:p>
        </w:tc>
      </w:tr>
      <w:tr w:rsidR="0037037D" w:rsidRPr="00DA4B3A" w14:paraId="683DAF36" w14:textId="77777777" w:rsidTr="00FF18AA">
        <w:trPr>
          <w:gridAfter w:val="1"/>
          <w:wAfter w:w="747" w:type="dxa"/>
        </w:trPr>
        <w:tc>
          <w:tcPr>
            <w:tcW w:w="1196" w:type="dxa"/>
          </w:tcPr>
          <w:p w14:paraId="56867670" w14:textId="251E63F5" w:rsidR="0037037D" w:rsidRPr="00DA4B3A" w:rsidRDefault="0037037D" w:rsidP="007548F2">
            <w:pPr>
              <w:contextualSpacing/>
              <w:rPr>
                <w:rFonts w:cs="Arial"/>
                <w:sz w:val="22"/>
              </w:rPr>
            </w:pPr>
          </w:p>
        </w:tc>
        <w:tc>
          <w:tcPr>
            <w:tcW w:w="7873" w:type="dxa"/>
          </w:tcPr>
          <w:p w14:paraId="7F7A8684" w14:textId="01440173" w:rsidR="0037037D" w:rsidRPr="00DA4B3A" w:rsidRDefault="0037037D" w:rsidP="007548F2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>Check charities register for any new local good causes</w:t>
            </w:r>
          </w:p>
        </w:tc>
        <w:tc>
          <w:tcPr>
            <w:tcW w:w="1193" w:type="dxa"/>
          </w:tcPr>
          <w:p w14:paraId="1A87825F" w14:textId="114A6926" w:rsidR="0037037D" w:rsidRPr="00DA4B3A" w:rsidRDefault="0037037D" w:rsidP="007548F2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>-</w:t>
            </w:r>
          </w:p>
        </w:tc>
        <w:tc>
          <w:tcPr>
            <w:tcW w:w="1951" w:type="dxa"/>
          </w:tcPr>
          <w:p w14:paraId="5BA13945" w14:textId="0FDB6F2F" w:rsidR="0037037D" w:rsidRPr="00DA4B3A" w:rsidRDefault="0037037D" w:rsidP="007548F2">
            <w:pPr>
              <w:contextualSpacing/>
              <w:rPr>
                <w:rFonts w:cs="Arial"/>
                <w:sz w:val="22"/>
              </w:rPr>
            </w:pPr>
          </w:p>
        </w:tc>
      </w:tr>
    </w:tbl>
    <w:p w14:paraId="03544B79" w14:textId="77777777" w:rsidR="00FF18AA" w:rsidRPr="00DA4B3A" w:rsidRDefault="00FF18AA">
      <w:pPr>
        <w:rPr>
          <w:rFonts w:cs="Arial"/>
          <w:b/>
          <w:sz w:val="22"/>
        </w:rPr>
      </w:pPr>
    </w:p>
    <w:p w14:paraId="6750E3CB" w14:textId="77777777" w:rsidR="00E128A7" w:rsidRPr="00DA4B3A" w:rsidRDefault="00E128A7">
      <w:pPr>
        <w:rPr>
          <w:rFonts w:cs="Arial"/>
          <w:b/>
          <w:sz w:val="22"/>
        </w:rPr>
      </w:pPr>
      <w:r w:rsidRPr="00DA4B3A">
        <w:rPr>
          <w:rFonts w:cs="Arial"/>
          <w:b/>
          <w:sz w:val="22"/>
        </w:rPr>
        <w:br w:type="page"/>
      </w:r>
    </w:p>
    <w:tbl>
      <w:tblPr>
        <w:tblStyle w:val="TableGrid"/>
        <w:tblpPr w:leftFromText="180" w:rightFromText="180" w:vertAnchor="page" w:horzAnchor="margin" w:tblpY="1361"/>
        <w:tblW w:w="0" w:type="auto"/>
        <w:tblLook w:val="04A0" w:firstRow="1" w:lastRow="0" w:firstColumn="1" w:lastColumn="0" w:noHBand="0" w:noVBand="1"/>
      </w:tblPr>
      <w:tblGrid>
        <w:gridCol w:w="1329"/>
        <w:gridCol w:w="8875"/>
        <w:gridCol w:w="850"/>
        <w:gridCol w:w="1769"/>
      </w:tblGrid>
      <w:tr w:rsidR="00D568B4" w:rsidRPr="00DA4B3A" w14:paraId="7C00B9F1" w14:textId="77777777" w:rsidTr="00D568B4">
        <w:trPr>
          <w:trHeight w:val="269"/>
        </w:trPr>
        <w:tc>
          <w:tcPr>
            <w:tcW w:w="1329" w:type="dxa"/>
          </w:tcPr>
          <w:p w14:paraId="081B14E0" w14:textId="77777777" w:rsidR="00D568B4" w:rsidRPr="00DA4B3A" w:rsidRDefault="00D568B4" w:rsidP="0017434B">
            <w:pPr>
              <w:contextualSpacing/>
              <w:rPr>
                <w:rFonts w:cs="Arial"/>
                <w:b/>
                <w:sz w:val="22"/>
              </w:rPr>
            </w:pPr>
            <w:r w:rsidRPr="00DA4B3A">
              <w:rPr>
                <w:rFonts w:cs="Arial"/>
                <w:b/>
                <w:sz w:val="22"/>
              </w:rPr>
              <w:lastRenderedPageBreak/>
              <w:t xml:space="preserve">Frequency  </w:t>
            </w:r>
          </w:p>
        </w:tc>
        <w:tc>
          <w:tcPr>
            <w:tcW w:w="8875" w:type="dxa"/>
          </w:tcPr>
          <w:p w14:paraId="11FC7C1E" w14:textId="77777777" w:rsidR="00D568B4" w:rsidRPr="00DA4B3A" w:rsidRDefault="00D568B4" w:rsidP="0017434B">
            <w:pPr>
              <w:contextualSpacing/>
              <w:rPr>
                <w:rFonts w:cs="Arial"/>
                <w:b/>
                <w:sz w:val="22"/>
              </w:rPr>
            </w:pPr>
            <w:r w:rsidRPr="00DA4B3A">
              <w:rPr>
                <w:rFonts w:cs="Arial"/>
                <w:b/>
                <w:sz w:val="22"/>
              </w:rPr>
              <w:t>Activity</w:t>
            </w:r>
          </w:p>
        </w:tc>
        <w:tc>
          <w:tcPr>
            <w:tcW w:w="850" w:type="dxa"/>
          </w:tcPr>
          <w:p w14:paraId="1E323ADB" w14:textId="77777777" w:rsidR="00D568B4" w:rsidRPr="00DA4B3A" w:rsidRDefault="00D568B4" w:rsidP="0017434B">
            <w:pPr>
              <w:contextualSpacing/>
              <w:rPr>
                <w:rFonts w:cs="Arial"/>
                <w:b/>
                <w:sz w:val="22"/>
              </w:rPr>
            </w:pPr>
            <w:r w:rsidRPr="00DA4B3A">
              <w:rPr>
                <w:rFonts w:cs="Arial"/>
                <w:b/>
                <w:sz w:val="22"/>
              </w:rPr>
              <w:t>Cost</w:t>
            </w:r>
          </w:p>
        </w:tc>
        <w:tc>
          <w:tcPr>
            <w:tcW w:w="1769" w:type="dxa"/>
          </w:tcPr>
          <w:p w14:paraId="0808A0A1" w14:textId="77777777" w:rsidR="00D568B4" w:rsidRPr="00DA4B3A" w:rsidRDefault="00D568B4" w:rsidP="0017434B">
            <w:pPr>
              <w:contextualSpacing/>
              <w:rPr>
                <w:rFonts w:cs="Arial"/>
                <w:b/>
                <w:sz w:val="22"/>
              </w:rPr>
            </w:pPr>
            <w:r w:rsidRPr="00DA4B3A">
              <w:rPr>
                <w:rFonts w:cs="Arial"/>
                <w:b/>
                <w:sz w:val="22"/>
              </w:rPr>
              <w:t>Who</w:t>
            </w:r>
          </w:p>
        </w:tc>
      </w:tr>
      <w:tr w:rsidR="00D568B4" w:rsidRPr="00DA4B3A" w14:paraId="02753F36" w14:textId="77777777" w:rsidTr="0017434B">
        <w:tc>
          <w:tcPr>
            <w:tcW w:w="1329" w:type="dxa"/>
          </w:tcPr>
          <w:p w14:paraId="42EA50BB" w14:textId="77777777" w:rsidR="00D568B4" w:rsidRPr="00DA4B3A" w:rsidRDefault="00D568B4" w:rsidP="0017434B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>Ongoing</w:t>
            </w:r>
          </w:p>
        </w:tc>
        <w:tc>
          <w:tcPr>
            <w:tcW w:w="8875" w:type="dxa"/>
          </w:tcPr>
          <w:p w14:paraId="3227EB47" w14:textId="77777777" w:rsidR="00D568B4" w:rsidRPr="00DA4B3A" w:rsidRDefault="00D568B4" w:rsidP="0017434B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>Signed up good causes to promote via their channels</w:t>
            </w:r>
          </w:p>
        </w:tc>
        <w:tc>
          <w:tcPr>
            <w:tcW w:w="850" w:type="dxa"/>
          </w:tcPr>
          <w:p w14:paraId="4079D85D" w14:textId="77777777" w:rsidR="00D568B4" w:rsidRPr="00DA4B3A" w:rsidRDefault="00D568B4" w:rsidP="0017434B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>-</w:t>
            </w:r>
          </w:p>
        </w:tc>
        <w:tc>
          <w:tcPr>
            <w:tcW w:w="1769" w:type="dxa"/>
          </w:tcPr>
          <w:p w14:paraId="1D6E2BE6" w14:textId="76FE8030" w:rsidR="00D568B4" w:rsidRPr="00DA4B3A" w:rsidRDefault="00D568B4" w:rsidP="0017434B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>causes</w:t>
            </w:r>
          </w:p>
        </w:tc>
      </w:tr>
      <w:tr w:rsidR="00D568B4" w:rsidRPr="00DA4B3A" w14:paraId="03A8E6EF" w14:textId="77777777" w:rsidTr="0017434B">
        <w:tc>
          <w:tcPr>
            <w:tcW w:w="1329" w:type="dxa"/>
          </w:tcPr>
          <w:p w14:paraId="6706A8EC" w14:textId="77777777" w:rsidR="00D568B4" w:rsidRPr="00DA4B3A" w:rsidRDefault="00D568B4" w:rsidP="0017434B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>Monthly</w:t>
            </w:r>
          </w:p>
        </w:tc>
        <w:tc>
          <w:tcPr>
            <w:tcW w:w="8875" w:type="dxa"/>
          </w:tcPr>
          <w:p w14:paraId="058B4952" w14:textId="77777777" w:rsidR="00D568B4" w:rsidRPr="00DA4B3A" w:rsidRDefault="00D568B4" w:rsidP="0017434B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>Updates and ads on communities and volunteering email</w:t>
            </w:r>
          </w:p>
        </w:tc>
        <w:tc>
          <w:tcPr>
            <w:tcW w:w="850" w:type="dxa"/>
          </w:tcPr>
          <w:p w14:paraId="4B888244" w14:textId="77777777" w:rsidR="00D568B4" w:rsidRPr="00DA4B3A" w:rsidRDefault="00D568B4" w:rsidP="0017434B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>-</w:t>
            </w:r>
          </w:p>
        </w:tc>
        <w:tc>
          <w:tcPr>
            <w:tcW w:w="1769" w:type="dxa"/>
          </w:tcPr>
          <w:p w14:paraId="4EFA3C60" w14:textId="17A3829B" w:rsidR="00D568B4" w:rsidRPr="00DA4B3A" w:rsidRDefault="00D568B4" w:rsidP="0017434B">
            <w:pPr>
              <w:contextualSpacing/>
              <w:rPr>
                <w:rFonts w:cs="Arial"/>
                <w:sz w:val="22"/>
              </w:rPr>
            </w:pPr>
          </w:p>
        </w:tc>
      </w:tr>
      <w:tr w:rsidR="00D568B4" w:rsidRPr="00DA4B3A" w14:paraId="4B7B4C50" w14:textId="77777777" w:rsidTr="0017434B">
        <w:tc>
          <w:tcPr>
            <w:tcW w:w="1329" w:type="dxa"/>
          </w:tcPr>
          <w:p w14:paraId="01B00438" w14:textId="77777777" w:rsidR="00D568B4" w:rsidRPr="00DA4B3A" w:rsidRDefault="00D568B4" w:rsidP="0017434B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>Quarterly</w:t>
            </w:r>
          </w:p>
        </w:tc>
        <w:tc>
          <w:tcPr>
            <w:tcW w:w="8875" w:type="dxa"/>
          </w:tcPr>
          <w:p w14:paraId="589E7DF5" w14:textId="2001C8B5" w:rsidR="00D568B4" w:rsidRPr="00DA4B3A" w:rsidRDefault="00D568B4" w:rsidP="0017434B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>Reminder social media posts across relevant channels/accounts</w:t>
            </w:r>
          </w:p>
        </w:tc>
        <w:tc>
          <w:tcPr>
            <w:tcW w:w="850" w:type="dxa"/>
          </w:tcPr>
          <w:p w14:paraId="535300E3" w14:textId="77777777" w:rsidR="00D568B4" w:rsidRPr="00DA4B3A" w:rsidRDefault="00D568B4" w:rsidP="0017434B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>-</w:t>
            </w:r>
          </w:p>
        </w:tc>
        <w:tc>
          <w:tcPr>
            <w:tcW w:w="1769" w:type="dxa"/>
          </w:tcPr>
          <w:p w14:paraId="3255EFFD" w14:textId="76D63079" w:rsidR="00D568B4" w:rsidRPr="00DA4B3A" w:rsidRDefault="00D568B4" w:rsidP="0017434B">
            <w:pPr>
              <w:contextualSpacing/>
              <w:rPr>
                <w:rFonts w:cs="Arial"/>
                <w:sz w:val="22"/>
              </w:rPr>
            </w:pPr>
          </w:p>
        </w:tc>
      </w:tr>
      <w:tr w:rsidR="00D568B4" w:rsidRPr="00DA4B3A" w14:paraId="3A5F3BC4" w14:textId="77777777" w:rsidTr="0017434B">
        <w:tc>
          <w:tcPr>
            <w:tcW w:w="1329" w:type="dxa"/>
          </w:tcPr>
          <w:p w14:paraId="542B72FA" w14:textId="77777777" w:rsidR="00D568B4" w:rsidRPr="00DA4B3A" w:rsidRDefault="00D568B4" w:rsidP="0017434B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>Quarterly</w:t>
            </w:r>
          </w:p>
        </w:tc>
        <w:tc>
          <w:tcPr>
            <w:tcW w:w="8875" w:type="dxa"/>
          </w:tcPr>
          <w:p w14:paraId="21E6B976" w14:textId="47FFDB1F" w:rsidR="00D568B4" w:rsidRPr="00DA4B3A" w:rsidRDefault="00D568B4" w:rsidP="0017434B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>Ad on relevant email bulletins</w:t>
            </w:r>
          </w:p>
        </w:tc>
        <w:tc>
          <w:tcPr>
            <w:tcW w:w="850" w:type="dxa"/>
          </w:tcPr>
          <w:p w14:paraId="2B65B923" w14:textId="77777777" w:rsidR="00D568B4" w:rsidRPr="00DA4B3A" w:rsidRDefault="00D568B4" w:rsidP="0017434B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>-</w:t>
            </w:r>
          </w:p>
        </w:tc>
        <w:tc>
          <w:tcPr>
            <w:tcW w:w="1769" w:type="dxa"/>
          </w:tcPr>
          <w:p w14:paraId="787C4250" w14:textId="120E8CB1" w:rsidR="00D568B4" w:rsidRPr="00DA4B3A" w:rsidRDefault="00D568B4" w:rsidP="0017434B">
            <w:pPr>
              <w:contextualSpacing/>
              <w:rPr>
                <w:rFonts w:cs="Arial"/>
                <w:sz w:val="22"/>
              </w:rPr>
            </w:pPr>
          </w:p>
        </w:tc>
      </w:tr>
      <w:tr w:rsidR="00D568B4" w:rsidRPr="00DA4B3A" w14:paraId="7AE30541" w14:textId="77777777" w:rsidTr="0017434B">
        <w:tc>
          <w:tcPr>
            <w:tcW w:w="1329" w:type="dxa"/>
          </w:tcPr>
          <w:p w14:paraId="7284B0F5" w14:textId="77777777" w:rsidR="00D568B4" w:rsidRPr="00DA4B3A" w:rsidRDefault="00D568B4" w:rsidP="0017434B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>6 monthly</w:t>
            </w:r>
          </w:p>
        </w:tc>
        <w:tc>
          <w:tcPr>
            <w:tcW w:w="8875" w:type="dxa"/>
          </w:tcPr>
          <w:p w14:paraId="67859047" w14:textId="3D86228E" w:rsidR="00D568B4" w:rsidRPr="00DA4B3A" w:rsidRDefault="00D568B4" w:rsidP="0017434B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>Promotion on staff channels to get them to keep spreading the word</w:t>
            </w:r>
          </w:p>
        </w:tc>
        <w:tc>
          <w:tcPr>
            <w:tcW w:w="850" w:type="dxa"/>
          </w:tcPr>
          <w:p w14:paraId="09FCD594" w14:textId="77777777" w:rsidR="00D568B4" w:rsidRPr="00DA4B3A" w:rsidRDefault="00D568B4" w:rsidP="0017434B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>-</w:t>
            </w:r>
          </w:p>
        </w:tc>
        <w:tc>
          <w:tcPr>
            <w:tcW w:w="1769" w:type="dxa"/>
          </w:tcPr>
          <w:p w14:paraId="439A43D1" w14:textId="53382A28" w:rsidR="00D568B4" w:rsidRPr="00DA4B3A" w:rsidRDefault="00D568B4" w:rsidP="0017434B">
            <w:pPr>
              <w:contextualSpacing/>
              <w:rPr>
                <w:rFonts w:cs="Arial"/>
                <w:sz w:val="22"/>
              </w:rPr>
            </w:pPr>
          </w:p>
        </w:tc>
      </w:tr>
      <w:tr w:rsidR="00D568B4" w:rsidRPr="00DA4B3A" w14:paraId="2D0CBED2" w14:textId="77777777" w:rsidTr="0017434B">
        <w:tc>
          <w:tcPr>
            <w:tcW w:w="1329" w:type="dxa"/>
          </w:tcPr>
          <w:p w14:paraId="724D8B11" w14:textId="77777777" w:rsidR="00D568B4" w:rsidRPr="00DA4B3A" w:rsidRDefault="00D568B4" w:rsidP="0017434B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>Annual</w:t>
            </w:r>
          </w:p>
        </w:tc>
        <w:tc>
          <w:tcPr>
            <w:tcW w:w="8875" w:type="dxa"/>
          </w:tcPr>
          <w:p w14:paraId="23DD0024" w14:textId="77777777" w:rsidR="00D568B4" w:rsidRPr="00DA4B3A" w:rsidRDefault="00D568B4" w:rsidP="0017434B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 xml:space="preserve">Check charities register for new causes and comms to any new local good causes </w:t>
            </w:r>
          </w:p>
        </w:tc>
        <w:tc>
          <w:tcPr>
            <w:tcW w:w="850" w:type="dxa"/>
          </w:tcPr>
          <w:p w14:paraId="705B2D62" w14:textId="77777777" w:rsidR="00D568B4" w:rsidRPr="00DA4B3A" w:rsidRDefault="00D568B4" w:rsidP="0017434B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>-</w:t>
            </w:r>
          </w:p>
        </w:tc>
        <w:tc>
          <w:tcPr>
            <w:tcW w:w="1769" w:type="dxa"/>
          </w:tcPr>
          <w:p w14:paraId="74E8ED4D" w14:textId="2CB621CA" w:rsidR="00D568B4" w:rsidRPr="00DA4B3A" w:rsidRDefault="00D568B4" w:rsidP="0017434B">
            <w:pPr>
              <w:contextualSpacing/>
              <w:rPr>
                <w:rFonts w:cs="Arial"/>
                <w:sz w:val="22"/>
              </w:rPr>
            </w:pPr>
          </w:p>
        </w:tc>
      </w:tr>
      <w:tr w:rsidR="00D568B4" w:rsidRPr="00DA4B3A" w14:paraId="238C6E55" w14:textId="77777777" w:rsidTr="0017434B">
        <w:tc>
          <w:tcPr>
            <w:tcW w:w="1329" w:type="dxa"/>
          </w:tcPr>
          <w:p w14:paraId="5D013D14" w14:textId="77777777" w:rsidR="00D568B4" w:rsidRPr="00DA4B3A" w:rsidRDefault="00D568B4" w:rsidP="0017434B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>TBC</w:t>
            </w:r>
          </w:p>
        </w:tc>
        <w:tc>
          <w:tcPr>
            <w:tcW w:w="8875" w:type="dxa"/>
          </w:tcPr>
          <w:p w14:paraId="13910A5A" w14:textId="77777777" w:rsidR="00D568B4" w:rsidRPr="00DA4B3A" w:rsidRDefault="00D568B4" w:rsidP="0017434B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>Paid ads, if needed, to promote to local good causes</w:t>
            </w:r>
          </w:p>
        </w:tc>
        <w:tc>
          <w:tcPr>
            <w:tcW w:w="850" w:type="dxa"/>
          </w:tcPr>
          <w:p w14:paraId="3E46C941" w14:textId="77777777" w:rsidR="00D568B4" w:rsidRPr="00DA4B3A" w:rsidRDefault="00D568B4" w:rsidP="0017434B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>tbc</w:t>
            </w:r>
          </w:p>
        </w:tc>
        <w:tc>
          <w:tcPr>
            <w:tcW w:w="1769" w:type="dxa"/>
          </w:tcPr>
          <w:p w14:paraId="3CA3A30C" w14:textId="623B1361" w:rsidR="00D568B4" w:rsidRPr="00DA4B3A" w:rsidRDefault="00D568B4" w:rsidP="0017434B">
            <w:pPr>
              <w:contextualSpacing/>
              <w:rPr>
                <w:rFonts w:cs="Arial"/>
                <w:sz w:val="22"/>
              </w:rPr>
            </w:pPr>
          </w:p>
        </w:tc>
      </w:tr>
      <w:tr w:rsidR="00D568B4" w:rsidRPr="00DA4B3A" w14:paraId="01E0083F" w14:textId="77777777" w:rsidTr="0017434B">
        <w:tc>
          <w:tcPr>
            <w:tcW w:w="1329" w:type="dxa"/>
          </w:tcPr>
          <w:p w14:paraId="2185A34F" w14:textId="77777777" w:rsidR="00D568B4" w:rsidRPr="00DA4B3A" w:rsidRDefault="00D568B4" w:rsidP="0017434B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>TBC</w:t>
            </w:r>
          </w:p>
        </w:tc>
        <w:tc>
          <w:tcPr>
            <w:tcW w:w="8875" w:type="dxa"/>
          </w:tcPr>
          <w:p w14:paraId="1ED6D7E1" w14:textId="4721155A" w:rsidR="00D568B4" w:rsidRPr="00DA4B3A" w:rsidRDefault="00D568B4" w:rsidP="0017434B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>Attend community events to speak to good causes – ask existing good causes to attend with us too</w:t>
            </w:r>
            <w:r w:rsidR="007813BF">
              <w:rPr>
                <w:rFonts w:cs="Arial"/>
                <w:sz w:val="22"/>
              </w:rPr>
              <w:t xml:space="preserve"> (</w:t>
            </w:r>
            <w:r w:rsidR="007813BF">
              <w:rPr>
                <w:rFonts w:cs="Arial"/>
                <w:sz w:val="22"/>
              </w:rPr>
              <w:t>QR code to good cause application page on any hard copy</w:t>
            </w:r>
            <w:r w:rsidR="007813BF">
              <w:rPr>
                <w:rFonts w:cs="Arial"/>
                <w:sz w:val="22"/>
              </w:rPr>
              <w:t xml:space="preserve"> shared</w:t>
            </w:r>
            <w:r w:rsidR="007813BF">
              <w:rPr>
                <w:rFonts w:cs="Arial"/>
                <w:sz w:val="22"/>
              </w:rPr>
              <w:t>)</w:t>
            </w:r>
          </w:p>
        </w:tc>
        <w:tc>
          <w:tcPr>
            <w:tcW w:w="850" w:type="dxa"/>
          </w:tcPr>
          <w:p w14:paraId="3324A5D6" w14:textId="77777777" w:rsidR="00D568B4" w:rsidRPr="00DA4B3A" w:rsidRDefault="00D568B4" w:rsidP="0017434B">
            <w:pPr>
              <w:contextualSpacing/>
              <w:rPr>
                <w:rFonts w:cs="Arial"/>
                <w:sz w:val="22"/>
              </w:rPr>
            </w:pPr>
            <w:r w:rsidRPr="00DA4B3A">
              <w:rPr>
                <w:rFonts w:cs="Arial"/>
                <w:sz w:val="22"/>
              </w:rPr>
              <w:t>tbc</w:t>
            </w:r>
          </w:p>
        </w:tc>
        <w:tc>
          <w:tcPr>
            <w:tcW w:w="1769" w:type="dxa"/>
          </w:tcPr>
          <w:p w14:paraId="1FFAC714" w14:textId="7125FB87" w:rsidR="00D568B4" w:rsidRPr="00DA4B3A" w:rsidRDefault="00D568B4" w:rsidP="0017434B">
            <w:pPr>
              <w:contextualSpacing/>
              <w:rPr>
                <w:rFonts w:cs="Arial"/>
                <w:sz w:val="22"/>
              </w:rPr>
            </w:pPr>
          </w:p>
        </w:tc>
      </w:tr>
    </w:tbl>
    <w:p w14:paraId="33109B7C" w14:textId="24D56802" w:rsidR="006B107D" w:rsidRPr="00DA4B3A" w:rsidRDefault="0017434B">
      <w:pPr>
        <w:rPr>
          <w:rFonts w:cs="Arial"/>
          <w:b/>
          <w:sz w:val="22"/>
        </w:rPr>
      </w:pPr>
      <w:r w:rsidRPr="00DA4B3A">
        <w:rPr>
          <w:rFonts w:cs="Arial"/>
          <w:b/>
          <w:sz w:val="22"/>
        </w:rPr>
        <w:t xml:space="preserve"> </w:t>
      </w:r>
      <w:r w:rsidR="006B107D" w:rsidRPr="00DA4B3A">
        <w:rPr>
          <w:rFonts w:cs="Arial"/>
          <w:b/>
          <w:sz w:val="22"/>
        </w:rPr>
        <w:t xml:space="preserve">Ongoing activity </w:t>
      </w:r>
    </w:p>
    <w:sectPr w:rsidR="006B107D" w:rsidRPr="00DA4B3A" w:rsidSect="00FF18AA"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B01E3" w14:textId="77777777" w:rsidR="00CC6694" w:rsidRDefault="00CC6694" w:rsidP="0006712A">
      <w:pPr>
        <w:spacing w:after="0" w:line="240" w:lineRule="auto"/>
      </w:pPr>
      <w:r>
        <w:separator/>
      </w:r>
    </w:p>
  </w:endnote>
  <w:endnote w:type="continuationSeparator" w:id="0">
    <w:p w14:paraId="3AE70CF1" w14:textId="77777777" w:rsidR="00CC6694" w:rsidRDefault="00CC6694" w:rsidP="00067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95945" w14:textId="77777777" w:rsidR="00CC6694" w:rsidRDefault="00CC6694" w:rsidP="0006712A">
      <w:pPr>
        <w:spacing w:after="0" w:line="240" w:lineRule="auto"/>
      </w:pPr>
      <w:r>
        <w:separator/>
      </w:r>
    </w:p>
  </w:footnote>
  <w:footnote w:type="continuationSeparator" w:id="0">
    <w:p w14:paraId="43C56EA8" w14:textId="77777777" w:rsidR="00CC6694" w:rsidRDefault="00CC6694" w:rsidP="00067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B8D64" w14:textId="4B77746F" w:rsidR="00DA4B3A" w:rsidRPr="00DA4B3A" w:rsidRDefault="00DA4B3A" w:rsidP="00DA4B3A">
    <w:pPr>
      <w:rPr>
        <w:rFonts w:eastAsia="Times New Roman" w:cs="Arial"/>
        <w:b/>
        <w:color w:val="E6007E"/>
        <w:sz w:val="28"/>
        <w:szCs w:val="28"/>
      </w:rPr>
    </w:pPr>
    <w:r w:rsidRPr="00DA4B3A">
      <w:rPr>
        <w:rFonts w:eastAsia="Times New Roman" w:cs="Arial"/>
        <w:b/>
        <w:color w:val="E6007E"/>
        <w:sz w:val="28"/>
        <w:szCs w:val="28"/>
      </w:rPr>
      <w:t>Lottery – good cause recruitment campaign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053D"/>
    <w:multiLevelType w:val="hybridMultilevel"/>
    <w:tmpl w:val="42307F1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1A4591"/>
    <w:multiLevelType w:val="hybridMultilevel"/>
    <w:tmpl w:val="FCEA4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0562B"/>
    <w:multiLevelType w:val="hybridMultilevel"/>
    <w:tmpl w:val="F8A67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62A2A"/>
    <w:multiLevelType w:val="hybridMultilevel"/>
    <w:tmpl w:val="ADD2F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E7DCF"/>
    <w:multiLevelType w:val="hybridMultilevel"/>
    <w:tmpl w:val="A540F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425FC"/>
    <w:multiLevelType w:val="hybridMultilevel"/>
    <w:tmpl w:val="D8C20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E3603"/>
    <w:multiLevelType w:val="hybridMultilevel"/>
    <w:tmpl w:val="167C0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C26CB"/>
    <w:multiLevelType w:val="hybridMultilevel"/>
    <w:tmpl w:val="DAAED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9F"/>
    <w:rsid w:val="00015FCC"/>
    <w:rsid w:val="0006712A"/>
    <w:rsid w:val="000679F2"/>
    <w:rsid w:val="000765A7"/>
    <w:rsid w:val="00093580"/>
    <w:rsid w:val="000C5AFA"/>
    <w:rsid w:val="001128EC"/>
    <w:rsid w:val="00172388"/>
    <w:rsid w:val="0017434B"/>
    <w:rsid w:val="00203B43"/>
    <w:rsid w:val="00245253"/>
    <w:rsid w:val="00247D15"/>
    <w:rsid w:val="00282A0B"/>
    <w:rsid w:val="00282CC2"/>
    <w:rsid w:val="00282DF3"/>
    <w:rsid w:val="00301134"/>
    <w:rsid w:val="00316279"/>
    <w:rsid w:val="0035229F"/>
    <w:rsid w:val="003530B8"/>
    <w:rsid w:val="00353701"/>
    <w:rsid w:val="003548DC"/>
    <w:rsid w:val="0037037D"/>
    <w:rsid w:val="003D774F"/>
    <w:rsid w:val="0041587A"/>
    <w:rsid w:val="00433F16"/>
    <w:rsid w:val="00442190"/>
    <w:rsid w:val="00443ECB"/>
    <w:rsid w:val="00445A0F"/>
    <w:rsid w:val="00485A98"/>
    <w:rsid w:val="004B0DA7"/>
    <w:rsid w:val="004D0432"/>
    <w:rsid w:val="004F522A"/>
    <w:rsid w:val="005156ED"/>
    <w:rsid w:val="00517D97"/>
    <w:rsid w:val="005501D2"/>
    <w:rsid w:val="00557279"/>
    <w:rsid w:val="00562389"/>
    <w:rsid w:val="00574464"/>
    <w:rsid w:val="005B74E1"/>
    <w:rsid w:val="005C4D1D"/>
    <w:rsid w:val="0061168E"/>
    <w:rsid w:val="006270BB"/>
    <w:rsid w:val="006808A8"/>
    <w:rsid w:val="0069638F"/>
    <w:rsid w:val="006B107D"/>
    <w:rsid w:val="006B3980"/>
    <w:rsid w:val="006E589A"/>
    <w:rsid w:val="006F37B5"/>
    <w:rsid w:val="00723F3C"/>
    <w:rsid w:val="00725BCA"/>
    <w:rsid w:val="007365A0"/>
    <w:rsid w:val="007548F2"/>
    <w:rsid w:val="007813BF"/>
    <w:rsid w:val="00792DB6"/>
    <w:rsid w:val="007B2D1C"/>
    <w:rsid w:val="007C5BE0"/>
    <w:rsid w:val="007C6B37"/>
    <w:rsid w:val="007E65BC"/>
    <w:rsid w:val="008061D6"/>
    <w:rsid w:val="00823F88"/>
    <w:rsid w:val="009321FA"/>
    <w:rsid w:val="00985BDC"/>
    <w:rsid w:val="009B0FBE"/>
    <w:rsid w:val="009E23C0"/>
    <w:rsid w:val="009E4962"/>
    <w:rsid w:val="00A4641E"/>
    <w:rsid w:val="00A805DC"/>
    <w:rsid w:val="00B44BB3"/>
    <w:rsid w:val="00B47A7F"/>
    <w:rsid w:val="00BA4662"/>
    <w:rsid w:val="00BD1AB4"/>
    <w:rsid w:val="00BE28FD"/>
    <w:rsid w:val="00BE3892"/>
    <w:rsid w:val="00BF0412"/>
    <w:rsid w:val="00C74913"/>
    <w:rsid w:val="00C74EA6"/>
    <w:rsid w:val="00C8279F"/>
    <w:rsid w:val="00CC6694"/>
    <w:rsid w:val="00CD1ABD"/>
    <w:rsid w:val="00CE1CE8"/>
    <w:rsid w:val="00CF0EF3"/>
    <w:rsid w:val="00CF2112"/>
    <w:rsid w:val="00D317A0"/>
    <w:rsid w:val="00D568B4"/>
    <w:rsid w:val="00D64F40"/>
    <w:rsid w:val="00DA4B3A"/>
    <w:rsid w:val="00DD164C"/>
    <w:rsid w:val="00E0246E"/>
    <w:rsid w:val="00E128A7"/>
    <w:rsid w:val="00E14A5F"/>
    <w:rsid w:val="00E812D8"/>
    <w:rsid w:val="00E968A8"/>
    <w:rsid w:val="00ED6799"/>
    <w:rsid w:val="00F74F67"/>
    <w:rsid w:val="00F76A91"/>
    <w:rsid w:val="00FB0C70"/>
    <w:rsid w:val="00FE33C9"/>
    <w:rsid w:val="00FF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FFC8A"/>
  <w15:docId w15:val="{CF6C421F-1376-4B0A-92AD-E568229C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358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580"/>
    <w:pPr>
      <w:keepNext/>
      <w:keepLines/>
      <w:spacing w:before="200" w:after="0"/>
      <w:outlineLvl w:val="1"/>
    </w:pPr>
    <w:rPr>
      <w:rFonts w:eastAsiaTheme="majorEastAsia" w:cstheme="majorBidi"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580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580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CB"/>
    <w:rPr>
      <w:rFonts w:eastAsiaTheme="majorEastAsia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CB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3ECB"/>
    <w:rPr>
      <w:rFonts w:eastAsiaTheme="majorEastAsia" w:cstheme="majorBidi"/>
      <w:i/>
      <w:iCs/>
      <w:spacing w:val="15"/>
      <w:szCs w:val="24"/>
    </w:rPr>
  </w:style>
  <w:style w:type="character" w:styleId="IntenseEmphasis">
    <w:name w:val="Intense Emphasis"/>
    <w:basedOn w:val="DefaultParagraphFont"/>
    <w:uiPriority w:val="21"/>
    <w:qFormat/>
    <w:rsid w:val="00443ECB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E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ECB"/>
    <w:rPr>
      <w:b/>
      <w:bCs/>
      <w:i/>
      <w:iCs/>
    </w:rPr>
  </w:style>
  <w:style w:type="table" w:styleId="TableGrid">
    <w:name w:val="Table Grid"/>
    <w:basedOn w:val="TableNormal"/>
    <w:uiPriority w:val="59"/>
    <w:rsid w:val="00C8279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279F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279F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67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12A"/>
  </w:style>
  <w:style w:type="paragraph" w:styleId="Footer">
    <w:name w:val="footer"/>
    <w:basedOn w:val="Normal"/>
    <w:link w:val="FooterChar"/>
    <w:uiPriority w:val="99"/>
    <w:unhideWhenUsed/>
    <w:rsid w:val="00067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12A"/>
  </w:style>
  <w:style w:type="paragraph" w:styleId="BalloonText">
    <w:name w:val="Balloon Text"/>
    <w:basedOn w:val="Normal"/>
    <w:link w:val="BalloonTextChar"/>
    <w:uiPriority w:val="99"/>
    <w:semiHidden/>
    <w:unhideWhenUsed/>
    <w:rsid w:val="0006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12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33F1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33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3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3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3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3C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D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70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bridgelottery.co.uk/good-causes" TargetMode="External"/><Relationship Id="rId13" Type="http://schemas.openxmlformats.org/officeDocument/2006/relationships/hyperlink" Target="https://gatherwell.co.uk/wp-content/uploads/Good-Cause-recruitment-strategy-brandedV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atherwell.co.uk/wp-content/uploads/Good-Cause-recruitment-strategy-brandedV4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therwell.co.uk/wp-content/uploads/Good-Cause-recruitment-strategy-brandedV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atherwell.co.uk/wp-content/uploads/Good-Cause-recruitment-strategy-brandedV4.pdf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dbridgelottery.co.uk/good-causes" TargetMode="External"/><Relationship Id="rId14" Type="http://schemas.openxmlformats.org/officeDocument/2006/relationships/hyperlink" Target="https://gatherwell.co.uk/wp-content/uploads/Good-Cause-recruitment-strategy-brandedV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5CE26-8428-48DE-AE5B-F8DF420C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Gedling Borough Council</Company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Dean</dc:creator>
  <cp:keywords/>
  <dc:description/>
  <cp:lastModifiedBy>Josephine Reuss</cp:lastModifiedBy>
  <cp:revision>3</cp:revision>
  <dcterms:created xsi:type="dcterms:W3CDTF">2021-07-06T11:41:00Z</dcterms:created>
  <dcterms:modified xsi:type="dcterms:W3CDTF">2021-07-06T11:44:00Z</dcterms:modified>
</cp:coreProperties>
</file>